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AE6A9" w14:textId="0D0C9452" w:rsidR="000D0F73" w:rsidRPr="002E6EA5" w:rsidRDefault="00462953" w:rsidP="00B350F5">
      <w:pPr>
        <w:pStyle w:val="PaperTitle"/>
        <w:tabs>
          <w:tab w:val="left" w:pos="2977"/>
        </w:tabs>
        <w:spacing w:after="0" w:line="240" w:lineRule="auto"/>
        <w:contextualSpacing w:val="0"/>
        <w:jc w:val="center"/>
        <w:outlineLvl w:val="0"/>
        <w:rPr>
          <w:bCs/>
          <w:smallCaps/>
          <w:color w:val="262626" w:themeColor="text1" w:themeTint="D9"/>
          <w:szCs w:val="32"/>
          <w:lang w:val="es-ES_tradnl"/>
        </w:rPr>
      </w:pPr>
      <w:r w:rsidRPr="002E6EA5">
        <w:rPr>
          <w:bCs/>
          <w:smallCaps/>
          <w:color w:val="262626" w:themeColor="text1" w:themeTint="D9"/>
          <w:szCs w:val="32"/>
          <w:lang w:val="es-ES_tradnl"/>
        </w:rPr>
        <w:t>Título del artículo</w:t>
      </w:r>
      <w:r w:rsidR="00DF6DF5">
        <w:rPr>
          <w:bCs/>
          <w:smallCaps/>
          <w:color w:val="262626" w:themeColor="text1" w:themeTint="D9"/>
          <w:szCs w:val="32"/>
          <w:lang w:val="es-ES_tradnl"/>
        </w:rPr>
        <w:t xml:space="preserve"> Calibri 16</w:t>
      </w:r>
      <w:r w:rsidRPr="002E6EA5">
        <w:rPr>
          <w:bCs/>
          <w:smallCaps/>
          <w:color w:val="262626" w:themeColor="text1" w:themeTint="D9"/>
          <w:szCs w:val="32"/>
          <w:lang w:val="es-ES_tradnl"/>
        </w:rPr>
        <w:t xml:space="preserve"> (12 palabras máximo)</w:t>
      </w:r>
    </w:p>
    <w:p w14:paraId="58DF9E4F" w14:textId="1BECA5E4" w:rsidR="000D0F73" w:rsidRPr="002E6EA5" w:rsidRDefault="000D0F73" w:rsidP="00B350F5">
      <w:pPr>
        <w:pStyle w:val="PaperTitle"/>
        <w:spacing w:after="0" w:line="240" w:lineRule="auto"/>
        <w:jc w:val="center"/>
        <w:outlineLvl w:val="0"/>
        <w:rPr>
          <w:color w:val="262626" w:themeColor="text1" w:themeTint="D9"/>
          <w:sz w:val="28"/>
          <w:szCs w:val="28"/>
          <w:lang w:val="es-ES_tradnl"/>
        </w:rPr>
      </w:pPr>
      <w:r w:rsidRPr="002E6EA5">
        <w:rPr>
          <w:color w:val="262626" w:themeColor="text1" w:themeTint="D9"/>
          <w:sz w:val="28"/>
          <w:szCs w:val="28"/>
          <w:lang w:val="es-ES_tradnl"/>
        </w:rPr>
        <w:t>Subtítulo del artículo</w:t>
      </w:r>
      <w:r w:rsidR="003663AC" w:rsidRPr="002E6EA5">
        <w:rPr>
          <w:color w:val="262626" w:themeColor="text1" w:themeTint="D9"/>
          <w:sz w:val="28"/>
          <w:szCs w:val="28"/>
          <w:lang w:val="es-ES_tradnl"/>
        </w:rPr>
        <w:t xml:space="preserve"> (en su caso)</w:t>
      </w:r>
    </w:p>
    <w:p w14:paraId="61125DFA" w14:textId="77777777" w:rsidR="00381FFD" w:rsidRPr="002E6EA5" w:rsidRDefault="00381FFD" w:rsidP="00B350F5">
      <w:pPr>
        <w:pStyle w:val="PaperTitle"/>
        <w:tabs>
          <w:tab w:val="left" w:pos="2977"/>
        </w:tabs>
        <w:spacing w:after="0" w:line="240" w:lineRule="auto"/>
        <w:contextualSpacing w:val="0"/>
        <w:jc w:val="center"/>
        <w:outlineLvl w:val="0"/>
        <w:rPr>
          <w:rFonts w:eastAsia="Times New Roman" w:cs="Times New Roman"/>
          <w:b w:val="0"/>
          <w:color w:val="262626" w:themeColor="text1" w:themeTint="D9"/>
          <w:sz w:val="22"/>
          <w:szCs w:val="20"/>
          <w:lang w:val="es-ES"/>
        </w:rPr>
      </w:pPr>
      <w:r w:rsidRPr="002E6EA5">
        <w:rPr>
          <w:rFonts w:eastAsia="Times New Roman" w:cs="Times New Roman"/>
          <w:b w:val="0"/>
          <w:color w:val="262626" w:themeColor="text1" w:themeTint="D9"/>
          <w:sz w:val="22"/>
          <w:szCs w:val="20"/>
          <w:lang w:val="es-ES"/>
        </w:rPr>
        <w:t>Título en inglés</w:t>
      </w:r>
    </w:p>
    <w:p w14:paraId="15C93064" w14:textId="77777777" w:rsidR="000D0F73" w:rsidRPr="002E6EA5" w:rsidRDefault="000D0F73" w:rsidP="00B350F5">
      <w:pPr>
        <w:pStyle w:val="PaperTitle"/>
        <w:spacing w:after="0" w:line="240" w:lineRule="auto"/>
        <w:jc w:val="left"/>
        <w:outlineLvl w:val="0"/>
        <w:rPr>
          <w:color w:val="262626" w:themeColor="text1" w:themeTint="D9"/>
          <w:lang w:val="es-ES"/>
        </w:rPr>
      </w:pPr>
    </w:p>
    <w:p w14:paraId="6252312F" w14:textId="77777777" w:rsidR="000D0F73" w:rsidRPr="002E6EA5" w:rsidRDefault="000D0F73" w:rsidP="00B350F5">
      <w:pPr>
        <w:pStyle w:val="PaperTitle"/>
        <w:spacing w:after="0" w:line="240" w:lineRule="auto"/>
        <w:jc w:val="left"/>
        <w:outlineLvl w:val="0"/>
        <w:rPr>
          <w:color w:val="262626" w:themeColor="text1" w:themeTint="D9"/>
          <w:lang w:val="es-ES"/>
        </w:rPr>
        <w:sectPr w:rsidR="000D0F73" w:rsidRPr="002E6EA5" w:rsidSect="0067244D">
          <w:headerReference w:type="default" r:id="rId8"/>
          <w:footerReference w:type="even" r:id="rId9"/>
          <w:footerReference w:type="default" r:id="rId10"/>
          <w:pgSz w:w="11907" w:h="16840" w:code="9"/>
          <w:pgMar w:top="1701" w:right="1418" w:bottom="1559" w:left="1418" w:header="709" w:footer="709" w:gutter="0"/>
          <w:pgNumType w:start="1"/>
          <w:cols w:space="708"/>
          <w:docGrid w:linePitch="360"/>
        </w:sectPr>
      </w:pPr>
    </w:p>
    <w:p w14:paraId="0635D582" w14:textId="0D403AB1" w:rsidR="000D0F73" w:rsidRPr="002E6EA5" w:rsidRDefault="000D0F73" w:rsidP="00B350F5">
      <w:pPr>
        <w:pStyle w:val="PaperTitle"/>
        <w:spacing w:after="0" w:line="240" w:lineRule="auto"/>
        <w:contextualSpacing w:val="0"/>
        <w:jc w:val="center"/>
        <w:outlineLvl w:val="0"/>
        <w:rPr>
          <w:b w:val="0"/>
          <w:smallCaps/>
          <w:color w:val="262626" w:themeColor="text1" w:themeTint="D9"/>
          <w:sz w:val="24"/>
          <w:szCs w:val="24"/>
          <w:lang w:val="es-ES"/>
        </w:rPr>
      </w:pPr>
      <w:r w:rsidRPr="002E6EA5">
        <w:rPr>
          <w:b w:val="0"/>
          <w:smallCaps/>
          <w:color w:val="262626" w:themeColor="text1" w:themeTint="D9"/>
          <w:sz w:val="24"/>
          <w:szCs w:val="24"/>
          <w:lang w:val="es-ES"/>
        </w:rPr>
        <w:lastRenderedPageBreak/>
        <w:t xml:space="preserve">Autor 1 </w:t>
      </w:r>
      <w:r w:rsidRPr="002E6EA5">
        <w:rPr>
          <w:b w:val="0"/>
          <w:smallCaps/>
          <w:color w:val="262626" w:themeColor="text1" w:themeTint="D9"/>
          <w:sz w:val="24"/>
          <w:szCs w:val="24"/>
          <w:vertAlign w:val="superscript"/>
          <w:lang w:val="es-ES"/>
        </w:rPr>
        <w:t>1</w:t>
      </w:r>
      <w:r w:rsidRPr="002E6EA5">
        <w:rPr>
          <w:b w:val="0"/>
          <w:smallCaps/>
          <w:color w:val="262626" w:themeColor="text1" w:themeTint="D9"/>
          <w:sz w:val="24"/>
          <w:szCs w:val="24"/>
          <w:lang w:val="es-ES"/>
        </w:rPr>
        <w:t xml:space="preserve">, Autor 2 </w:t>
      </w:r>
      <w:r w:rsidRPr="002E6EA5">
        <w:rPr>
          <w:b w:val="0"/>
          <w:smallCaps/>
          <w:color w:val="262626" w:themeColor="text1" w:themeTint="D9"/>
          <w:sz w:val="24"/>
          <w:szCs w:val="24"/>
          <w:vertAlign w:val="superscript"/>
          <w:lang w:val="es-ES"/>
        </w:rPr>
        <w:t>2</w:t>
      </w:r>
      <w:r w:rsidRPr="002E6EA5">
        <w:rPr>
          <w:b w:val="0"/>
          <w:smallCaps/>
          <w:color w:val="262626" w:themeColor="text1" w:themeTint="D9"/>
          <w:sz w:val="24"/>
          <w:szCs w:val="24"/>
          <w:lang w:val="es-ES"/>
        </w:rPr>
        <w:t xml:space="preserve">, Autor 3 </w:t>
      </w:r>
      <w:r w:rsidR="00032D9C" w:rsidRPr="002E6EA5">
        <w:rPr>
          <w:b w:val="0"/>
          <w:smallCaps/>
          <w:color w:val="262626" w:themeColor="text1" w:themeTint="D9"/>
          <w:sz w:val="24"/>
          <w:szCs w:val="24"/>
          <w:vertAlign w:val="superscript"/>
          <w:lang w:val="es-ES"/>
        </w:rPr>
        <w:t>3</w:t>
      </w:r>
    </w:p>
    <w:p w14:paraId="7A31C5DB" w14:textId="2F70EADE" w:rsidR="00F008C3" w:rsidRDefault="00F008C3" w:rsidP="00F008C3">
      <w:pPr>
        <w:spacing w:before="240" w:line="240" w:lineRule="auto"/>
        <w:jc w:val="center"/>
        <w:rPr>
          <w:rFonts w:ascii="Cambria" w:hAnsi="Cambria" w:cs="Arial"/>
          <w:color w:val="262626" w:themeColor="text1" w:themeTint="D9"/>
          <w:sz w:val="22"/>
          <w:szCs w:val="22"/>
          <w:lang w:val="es-ES"/>
        </w:rPr>
      </w:pPr>
      <w:r w:rsidRPr="002E6EA5">
        <w:rPr>
          <w:rFonts w:ascii="Cambria" w:hAnsi="Cambria" w:cs="Arial"/>
          <w:b/>
          <w:color w:val="262626" w:themeColor="text1" w:themeTint="D9"/>
          <w:sz w:val="22"/>
          <w:szCs w:val="22"/>
          <w:lang w:val="es-ES"/>
        </w:rPr>
        <w:t xml:space="preserve">SUMARIO </w:t>
      </w:r>
      <w:r w:rsidRPr="002E6EA5">
        <w:rPr>
          <w:rFonts w:ascii="Cambria" w:hAnsi="Cambria" w:cs="Arial"/>
          <w:color w:val="262626" w:themeColor="text1" w:themeTint="D9"/>
          <w:sz w:val="22"/>
          <w:szCs w:val="22"/>
          <w:lang w:val="es-ES"/>
        </w:rPr>
        <w:t xml:space="preserve">I. Introducción., II. Objetivo, III. Método, IV. Desarrollo, V. Resultados, VI. Discusión, VII. </w:t>
      </w:r>
      <w:r w:rsidR="00693963" w:rsidRPr="002E6EA5">
        <w:rPr>
          <w:rFonts w:ascii="Cambria" w:hAnsi="Cambria" w:cs="Arial"/>
          <w:color w:val="262626" w:themeColor="text1" w:themeTint="D9"/>
          <w:sz w:val="22"/>
          <w:szCs w:val="22"/>
          <w:lang w:val="es-ES"/>
        </w:rPr>
        <w:t xml:space="preserve">Conclusiones y/o </w:t>
      </w:r>
      <w:r w:rsidRPr="002E6EA5">
        <w:rPr>
          <w:rFonts w:ascii="Cambria" w:hAnsi="Cambria" w:cs="Arial"/>
          <w:color w:val="262626" w:themeColor="text1" w:themeTint="D9"/>
          <w:sz w:val="22"/>
          <w:szCs w:val="22"/>
          <w:lang w:val="es-ES"/>
        </w:rPr>
        <w:t>Recomendaciones, VIII. Agradecimientos a instituciones patrocinadoras de la investigación (en su caso), IX. Bibliografía y/o fuentes de información</w:t>
      </w:r>
    </w:p>
    <w:p w14:paraId="2DB21177" w14:textId="77777777" w:rsidR="000D0F73" w:rsidRPr="002E6EA5" w:rsidRDefault="000D0F73" w:rsidP="00B350F5">
      <w:pPr>
        <w:pStyle w:val="Rule"/>
        <w:spacing w:after="0" w:line="240" w:lineRule="auto"/>
        <w:rPr>
          <w:color w:val="262626" w:themeColor="text1" w:themeTint="D9"/>
          <w:lang w:val="es-ES"/>
        </w:rPr>
      </w:pPr>
    </w:p>
    <w:p w14:paraId="2354D614" w14:textId="77777777" w:rsidR="000D0F73" w:rsidRPr="002E6EA5" w:rsidRDefault="000D0F73" w:rsidP="00B350F5">
      <w:pPr>
        <w:spacing w:after="0" w:line="240" w:lineRule="auto"/>
        <w:ind w:hanging="426"/>
        <w:rPr>
          <w:color w:val="262626" w:themeColor="text1" w:themeTint="D9"/>
          <w:lang w:val="es-ES"/>
        </w:rPr>
        <w:sectPr w:rsidR="000D0F73" w:rsidRPr="002E6EA5" w:rsidSect="00990326">
          <w:type w:val="continuous"/>
          <w:pgSz w:w="11907" w:h="16840" w:code="9"/>
          <w:pgMar w:top="1701" w:right="1418" w:bottom="2268" w:left="1418" w:header="709" w:footer="709" w:gutter="0"/>
          <w:pgNumType w:start="1"/>
          <w:cols w:space="708"/>
          <w:docGrid w:linePitch="360"/>
        </w:sectPr>
      </w:pPr>
    </w:p>
    <w:p w14:paraId="08A57A90" w14:textId="638F97CD" w:rsidR="000D0F73" w:rsidRPr="002E6EA5" w:rsidRDefault="00381FFD" w:rsidP="00B350F5">
      <w:pPr>
        <w:pStyle w:val="ArticleInfo"/>
        <w:spacing w:before="0" w:after="0" w:line="240" w:lineRule="auto"/>
        <w:ind w:right="567"/>
        <w:rPr>
          <w:rFonts w:ascii="Calibri" w:hAnsi="Calibri"/>
          <w:b/>
          <w:bCs/>
          <w:color w:val="262626" w:themeColor="text1" w:themeTint="D9"/>
          <w:sz w:val="20"/>
          <w:szCs w:val="20"/>
          <w:lang w:val="es-MX"/>
        </w:rPr>
      </w:pPr>
      <w:r w:rsidRPr="002E6EA5">
        <w:rPr>
          <w:rFonts w:ascii="Calibri" w:hAnsi="Calibri"/>
          <w:b/>
          <w:bCs/>
          <w:color w:val="262626" w:themeColor="text1" w:themeTint="D9"/>
          <w:sz w:val="20"/>
          <w:szCs w:val="20"/>
          <w:lang w:val="es-MX"/>
        </w:rPr>
        <w:lastRenderedPageBreak/>
        <w:t>KEYWORDS</w:t>
      </w:r>
    </w:p>
    <w:p w14:paraId="5CD87D14" w14:textId="77777777" w:rsidR="00381FFD" w:rsidRPr="007A7B9F" w:rsidRDefault="00381FFD" w:rsidP="00B350F5">
      <w:pPr>
        <w:spacing w:after="0" w:line="240" w:lineRule="auto"/>
        <w:rPr>
          <w:i/>
          <w:color w:val="262626" w:themeColor="text1" w:themeTint="D9"/>
          <w:sz w:val="20"/>
          <w:szCs w:val="20"/>
          <w:lang w:val="es-MX"/>
        </w:rPr>
      </w:pPr>
      <w:proofErr w:type="spellStart"/>
      <w:r w:rsidRPr="007A7B9F">
        <w:rPr>
          <w:i/>
          <w:color w:val="262626" w:themeColor="text1" w:themeTint="D9"/>
          <w:sz w:val="20"/>
          <w:szCs w:val="20"/>
          <w:lang w:val="es-MX"/>
        </w:rPr>
        <w:t>Keyword</w:t>
      </w:r>
      <w:proofErr w:type="spellEnd"/>
      <w:r w:rsidRPr="007A7B9F">
        <w:rPr>
          <w:i/>
          <w:color w:val="262626" w:themeColor="text1" w:themeTint="D9"/>
          <w:sz w:val="20"/>
          <w:szCs w:val="20"/>
          <w:lang w:val="es-MX"/>
        </w:rPr>
        <w:t xml:space="preserve"> 1</w:t>
      </w:r>
    </w:p>
    <w:p w14:paraId="78435249" w14:textId="77777777" w:rsidR="00381FFD" w:rsidRPr="007A7B9F" w:rsidRDefault="00381FFD" w:rsidP="00B350F5">
      <w:pPr>
        <w:spacing w:after="0" w:line="240" w:lineRule="auto"/>
        <w:rPr>
          <w:i/>
          <w:color w:val="262626" w:themeColor="text1" w:themeTint="D9"/>
          <w:sz w:val="20"/>
          <w:szCs w:val="20"/>
          <w:lang w:val="es-MX"/>
        </w:rPr>
      </w:pPr>
      <w:proofErr w:type="spellStart"/>
      <w:r w:rsidRPr="007A7B9F">
        <w:rPr>
          <w:i/>
          <w:color w:val="262626" w:themeColor="text1" w:themeTint="D9"/>
          <w:sz w:val="20"/>
          <w:szCs w:val="20"/>
          <w:lang w:val="es-MX"/>
        </w:rPr>
        <w:t>Keyword</w:t>
      </w:r>
      <w:proofErr w:type="spellEnd"/>
      <w:r w:rsidRPr="007A7B9F">
        <w:rPr>
          <w:i/>
          <w:color w:val="262626" w:themeColor="text1" w:themeTint="D9"/>
          <w:sz w:val="20"/>
          <w:szCs w:val="20"/>
          <w:lang w:val="es-MX"/>
        </w:rPr>
        <w:t xml:space="preserve"> 2</w:t>
      </w:r>
    </w:p>
    <w:p w14:paraId="49B8BB8C" w14:textId="77777777" w:rsidR="00381FFD" w:rsidRPr="007A7B9F" w:rsidRDefault="00381FFD" w:rsidP="00B350F5">
      <w:pPr>
        <w:spacing w:after="0" w:line="240" w:lineRule="auto"/>
        <w:rPr>
          <w:i/>
          <w:color w:val="262626" w:themeColor="text1" w:themeTint="D9"/>
          <w:sz w:val="20"/>
          <w:szCs w:val="20"/>
          <w:lang w:val="es-MX"/>
        </w:rPr>
      </w:pPr>
      <w:proofErr w:type="spellStart"/>
      <w:r w:rsidRPr="007A7B9F">
        <w:rPr>
          <w:i/>
          <w:color w:val="262626" w:themeColor="text1" w:themeTint="D9"/>
          <w:sz w:val="20"/>
          <w:szCs w:val="20"/>
          <w:lang w:val="es-MX"/>
        </w:rPr>
        <w:t>Keyword</w:t>
      </w:r>
      <w:proofErr w:type="spellEnd"/>
      <w:r w:rsidRPr="007A7B9F">
        <w:rPr>
          <w:i/>
          <w:color w:val="262626" w:themeColor="text1" w:themeTint="D9"/>
          <w:sz w:val="20"/>
          <w:szCs w:val="20"/>
          <w:lang w:val="es-MX"/>
        </w:rPr>
        <w:t xml:space="preserve"> 3</w:t>
      </w:r>
    </w:p>
    <w:p w14:paraId="4EFFBB9B" w14:textId="77777777" w:rsidR="00381FFD" w:rsidRPr="002E6EA5" w:rsidRDefault="00381FFD" w:rsidP="00B350F5">
      <w:pPr>
        <w:spacing w:after="0" w:line="240" w:lineRule="auto"/>
        <w:rPr>
          <w:i/>
          <w:color w:val="262626" w:themeColor="text1" w:themeTint="D9"/>
          <w:sz w:val="20"/>
          <w:szCs w:val="20"/>
          <w:lang w:val="en-GB"/>
        </w:rPr>
      </w:pPr>
      <w:r w:rsidRPr="002E6EA5">
        <w:rPr>
          <w:i/>
          <w:color w:val="262626" w:themeColor="text1" w:themeTint="D9"/>
          <w:sz w:val="20"/>
          <w:szCs w:val="20"/>
          <w:lang w:val="en-GB"/>
        </w:rPr>
        <w:t>Keyword 4</w:t>
      </w:r>
    </w:p>
    <w:p w14:paraId="43CD09AB" w14:textId="77777777" w:rsidR="00381FFD" w:rsidRPr="002E6EA5" w:rsidRDefault="00381FFD" w:rsidP="00B350F5">
      <w:pPr>
        <w:spacing w:after="0" w:line="240" w:lineRule="auto"/>
        <w:rPr>
          <w:i/>
          <w:color w:val="262626" w:themeColor="text1" w:themeTint="D9"/>
          <w:sz w:val="20"/>
          <w:szCs w:val="20"/>
          <w:lang w:val="en-GB"/>
        </w:rPr>
      </w:pPr>
      <w:r w:rsidRPr="002E6EA5">
        <w:rPr>
          <w:i/>
          <w:color w:val="262626" w:themeColor="text1" w:themeTint="D9"/>
          <w:sz w:val="20"/>
          <w:szCs w:val="20"/>
          <w:lang w:val="en-GB"/>
        </w:rPr>
        <w:t>Keyword 5</w:t>
      </w:r>
    </w:p>
    <w:p w14:paraId="2BF8AF3A" w14:textId="77777777" w:rsidR="00381FFD" w:rsidRPr="002E6EA5" w:rsidRDefault="00381FFD" w:rsidP="00B350F5">
      <w:pPr>
        <w:spacing w:after="0" w:line="240" w:lineRule="auto"/>
        <w:rPr>
          <w:i/>
          <w:color w:val="262626" w:themeColor="text1" w:themeTint="D9"/>
          <w:sz w:val="20"/>
          <w:szCs w:val="20"/>
          <w:lang w:val="en-GB"/>
        </w:rPr>
      </w:pPr>
      <w:r w:rsidRPr="002E6EA5">
        <w:rPr>
          <w:i/>
          <w:color w:val="262626" w:themeColor="text1" w:themeTint="D9"/>
          <w:sz w:val="20"/>
          <w:szCs w:val="20"/>
          <w:lang w:val="en-GB"/>
        </w:rPr>
        <w:t>Keyword 6</w:t>
      </w:r>
    </w:p>
    <w:p w14:paraId="53556BCA" w14:textId="26E1CE7F" w:rsidR="000D0F73" w:rsidRPr="002E6EA5" w:rsidRDefault="00381FFD" w:rsidP="00B350F5">
      <w:pPr>
        <w:spacing w:after="0" w:line="240" w:lineRule="auto"/>
        <w:rPr>
          <w:i/>
          <w:color w:val="262626" w:themeColor="text1" w:themeTint="D9"/>
          <w:sz w:val="20"/>
          <w:szCs w:val="20"/>
          <w:lang w:val="en-GB"/>
        </w:rPr>
      </w:pPr>
      <w:r w:rsidRPr="002E6EA5">
        <w:rPr>
          <w:i/>
          <w:color w:val="262626" w:themeColor="text1" w:themeTint="D9"/>
          <w:sz w:val="20"/>
          <w:szCs w:val="20"/>
          <w:lang w:val="en-GB"/>
        </w:rPr>
        <w:t>Keyword</w:t>
      </w:r>
      <w:r w:rsidR="00462953" w:rsidRPr="002E6EA5">
        <w:rPr>
          <w:i/>
          <w:color w:val="262626" w:themeColor="text1" w:themeTint="D9"/>
          <w:sz w:val="20"/>
          <w:szCs w:val="20"/>
          <w:lang w:val="en-GB"/>
        </w:rPr>
        <w:t xml:space="preserve"> 7</w:t>
      </w:r>
    </w:p>
    <w:p w14:paraId="0F14FD53" w14:textId="473B6C33" w:rsidR="000D0F73" w:rsidRPr="002E6EA5" w:rsidRDefault="000D0F73" w:rsidP="00B350F5">
      <w:pPr>
        <w:pStyle w:val="ArticleInfo"/>
        <w:spacing w:before="0" w:after="0" w:line="240" w:lineRule="auto"/>
        <w:ind w:left="-283" w:hanging="284"/>
        <w:rPr>
          <w:rFonts w:ascii="Calibri" w:hAnsi="Calibri"/>
          <w:b/>
          <w:bCs/>
          <w:color w:val="262626" w:themeColor="text1" w:themeTint="D9"/>
          <w:sz w:val="20"/>
          <w:szCs w:val="20"/>
        </w:rPr>
      </w:pPr>
      <w:r w:rsidRPr="002E6EA5">
        <w:rPr>
          <w:rFonts w:ascii="Calibri" w:hAnsi="Calibri"/>
          <w:color w:val="262626" w:themeColor="text1" w:themeTint="D9"/>
          <w:sz w:val="20"/>
          <w:szCs w:val="20"/>
        </w:rPr>
        <w:br w:type="column"/>
      </w:r>
      <w:r w:rsidR="00381FFD" w:rsidRPr="002E6EA5">
        <w:rPr>
          <w:rFonts w:ascii="Calibri" w:hAnsi="Calibri"/>
          <w:b/>
          <w:bCs/>
          <w:color w:val="262626" w:themeColor="text1" w:themeTint="D9"/>
          <w:sz w:val="20"/>
          <w:szCs w:val="20"/>
        </w:rPr>
        <w:lastRenderedPageBreak/>
        <w:t>ABSTRACT</w:t>
      </w:r>
    </w:p>
    <w:p w14:paraId="334723EF" w14:textId="70522E7F" w:rsidR="000D0F73" w:rsidRPr="000D27E2" w:rsidRDefault="00381FFD" w:rsidP="00B350F5">
      <w:pPr>
        <w:spacing w:after="0" w:line="240" w:lineRule="auto"/>
        <w:ind w:left="-567"/>
        <w:rPr>
          <w:i/>
          <w:color w:val="262626" w:themeColor="text1" w:themeTint="D9"/>
          <w:sz w:val="20"/>
          <w:szCs w:val="20"/>
          <w:lang w:val="es-MX"/>
        </w:rPr>
      </w:pPr>
      <w:r w:rsidRPr="002E6EA5">
        <w:rPr>
          <w:i/>
          <w:color w:val="262626" w:themeColor="text1" w:themeTint="D9"/>
          <w:sz w:val="20"/>
          <w:szCs w:val="20"/>
          <w:lang w:val="en-GB"/>
        </w:rPr>
        <w:t xml:space="preserve">Abstract in English. </w:t>
      </w:r>
      <w:r w:rsidRPr="000D27E2">
        <w:rPr>
          <w:i/>
          <w:color w:val="262626" w:themeColor="text1" w:themeTint="D9"/>
          <w:sz w:val="20"/>
          <w:szCs w:val="20"/>
          <w:lang w:val="es-MX"/>
        </w:rPr>
        <w:t xml:space="preserve">100 words </w:t>
      </w:r>
      <w:proofErr w:type="spellStart"/>
      <w:r w:rsidRPr="000D27E2">
        <w:rPr>
          <w:i/>
          <w:color w:val="262626" w:themeColor="text1" w:themeTint="D9"/>
          <w:sz w:val="20"/>
          <w:szCs w:val="20"/>
          <w:lang w:val="es-MX"/>
        </w:rPr>
        <w:t>maximum</w:t>
      </w:r>
      <w:proofErr w:type="spellEnd"/>
      <w:r w:rsidRPr="000D27E2">
        <w:rPr>
          <w:i/>
          <w:color w:val="262626" w:themeColor="text1" w:themeTint="D9"/>
          <w:sz w:val="20"/>
          <w:szCs w:val="20"/>
          <w:lang w:val="es-MX"/>
        </w:rPr>
        <w:t>.</w:t>
      </w:r>
    </w:p>
    <w:p w14:paraId="4B3A45F0" w14:textId="77777777" w:rsidR="000D0F73" w:rsidRPr="000D27E2" w:rsidRDefault="000D0F73" w:rsidP="00B350F5">
      <w:pPr>
        <w:spacing w:after="0" w:line="240" w:lineRule="auto"/>
        <w:rPr>
          <w:color w:val="262626" w:themeColor="text1" w:themeTint="D9"/>
          <w:lang w:val="es-MX"/>
        </w:rPr>
      </w:pPr>
    </w:p>
    <w:p w14:paraId="1599F848" w14:textId="77777777" w:rsidR="000D0F73" w:rsidRPr="000D27E2" w:rsidRDefault="000D0F73" w:rsidP="00B350F5">
      <w:pPr>
        <w:spacing w:after="0" w:line="240" w:lineRule="auto"/>
        <w:rPr>
          <w:color w:val="262626" w:themeColor="text1" w:themeTint="D9"/>
          <w:lang w:val="es-MX"/>
        </w:rPr>
        <w:sectPr w:rsidR="000D0F73" w:rsidRPr="000D27E2" w:rsidSect="00990326">
          <w:footerReference w:type="even" r:id="rId11"/>
          <w:footerReference w:type="default" r:id="rId12"/>
          <w:type w:val="continuous"/>
          <w:pgSz w:w="11907" w:h="16840" w:code="9"/>
          <w:pgMar w:top="2268" w:right="1418" w:bottom="2268" w:left="1418" w:header="709" w:footer="709" w:gutter="0"/>
          <w:pgNumType w:start="1"/>
          <w:cols w:num="2" w:space="2558" w:equalWidth="0">
            <w:col w:w="2268" w:space="1276"/>
            <w:col w:w="5520"/>
          </w:cols>
          <w:docGrid w:linePitch="360"/>
        </w:sectPr>
      </w:pPr>
    </w:p>
    <w:p w14:paraId="4ED6B1CE" w14:textId="77777777" w:rsidR="000D0F73" w:rsidRPr="000D27E2" w:rsidRDefault="000D0F73" w:rsidP="00B350F5">
      <w:pPr>
        <w:pStyle w:val="Rule"/>
        <w:spacing w:after="0" w:line="240" w:lineRule="auto"/>
        <w:rPr>
          <w:color w:val="262626" w:themeColor="text1" w:themeTint="D9"/>
          <w:lang w:val="es-MX"/>
        </w:rPr>
      </w:pPr>
    </w:p>
    <w:p w14:paraId="1D7008E6" w14:textId="77777777" w:rsidR="000D0F73" w:rsidRPr="000D27E2" w:rsidRDefault="000D0F73" w:rsidP="00B350F5">
      <w:pPr>
        <w:spacing w:after="0" w:line="240" w:lineRule="auto"/>
        <w:rPr>
          <w:color w:val="262626" w:themeColor="text1" w:themeTint="D9"/>
          <w:lang w:val="es-MX"/>
        </w:rPr>
        <w:sectPr w:rsidR="000D0F73" w:rsidRPr="000D27E2" w:rsidSect="00990326">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418" w:bottom="2268" w:left="1418" w:header="709" w:footer="709" w:gutter="0"/>
          <w:pgNumType w:start="1"/>
          <w:cols w:space="708"/>
          <w:docGrid w:linePitch="360"/>
        </w:sectPr>
      </w:pPr>
    </w:p>
    <w:p w14:paraId="6E1229F5" w14:textId="367B04D1" w:rsidR="000D0F73" w:rsidRPr="002E6EA5" w:rsidRDefault="00381FFD" w:rsidP="00B350F5">
      <w:pPr>
        <w:pStyle w:val="ArticleInfo"/>
        <w:spacing w:before="0" w:after="0" w:line="240" w:lineRule="auto"/>
        <w:ind w:right="851"/>
        <w:rPr>
          <w:rFonts w:ascii="Calibri" w:hAnsi="Calibri"/>
          <w:b/>
          <w:bCs/>
          <w:color w:val="262626" w:themeColor="text1" w:themeTint="D9"/>
          <w:sz w:val="20"/>
          <w:szCs w:val="20"/>
          <w:lang w:val="es-ES"/>
        </w:rPr>
      </w:pPr>
      <w:r w:rsidRPr="002E6EA5">
        <w:rPr>
          <w:rFonts w:ascii="Calibri" w:hAnsi="Calibri"/>
          <w:b/>
          <w:bCs/>
          <w:color w:val="262626" w:themeColor="text1" w:themeTint="D9"/>
          <w:sz w:val="20"/>
          <w:szCs w:val="20"/>
          <w:lang w:val="es-ES"/>
        </w:rPr>
        <w:lastRenderedPageBreak/>
        <w:t xml:space="preserve">PALABRAS CLAVE </w:t>
      </w:r>
    </w:p>
    <w:p w14:paraId="13072D24" w14:textId="77777777" w:rsidR="00381FFD" w:rsidRPr="002E6EA5" w:rsidRDefault="00381FFD" w:rsidP="00B350F5">
      <w:pPr>
        <w:spacing w:after="0" w:line="240" w:lineRule="auto"/>
        <w:rPr>
          <w:i/>
          <w:color w:val="262626" w:themeColor="text1" w:themeTint="D9"/>
          <w:sz w:val="20"/>
          <w:szCs w:val="20"/>
          <w:lang w:val="es-ES_tradnl"/>
        </w:rPr>
      </w:pPr>
      <w:r w:rsidRPr="002E6EA5">
        <w:rPr>
          <w:i/>
          <w:color w:val="262626" w:themeColor="text1" w:themeTint="D9"/>
          <w:sz w:val="20"/>
          <w:szCs w:val="20"/>
          <w:lang w:val="es-ES_tradnl"/>
        </w:rPr>
        <w:t>Palabra clave 1</w:t>
      </w:r>
    </w:p>
    <w:p w14:paraId="155B6C63" w14:textId="77777777" w:rsidR="00381FFD" w:rsidRPr="002E6EA5" w:rsidRDefault="00381FFD" w:rsidP="00B350F5">
      <w:pPr>
        <w:spacing w:after="0" w:line="240" w:lineRule="auto"/>
        <w:rPr>
          <w:i/>
          <w:color w:val="262626" w:themeColor="text1" w:themeTint="D9"/>
          <w:sz w:val="20"/>
          <w:szCs w:val="20"/>
          <w:lang w:val="es-ES_tradnl"/>
        </w:rPr>
      </w:pPr>
      <w:r w:rsidRPr="002E6EA5">
        <w:rPr>
          <w:i/>
          <w:color w:val="262626" w:themeColor="text1" w:themeTint="D9"/>
          <w:sz w:val="20"/>
          <w:szCs w:val="20"/>
          <w:lang w:val="es-ES_tradnl"/>
        </w:rPr>
        <w:t>Palabra clave 2</w:t>
      </w:r>
    </w:p>
    <w:p w14:paraId="6F59CF2E" w14:textId="77777777" w:rsidR="00381FFD" w:rsidRPr="002E6EA5" w:rsidRDefault="00381FFD" w:rsidP="00B350F5">
      <w:pPr>
        <w:spacing w:after="0" w:line="240" w:lineRule="auto"/>
        <w:rPr>
          <w:i/>
          <w:color w:val="262626" w:themeColor="text1" w:themeTint="D9"/>
          <w:sz w:val="20"/>
          <w:szCs w:val="20"/>
          <w:lang w:val="es-ES_tradnl"/>
        </w:rPr>
      </w:pPr>
      <w:r w:rsidRPr="002E6EA5">
        <w:rPr>
          <w:i/>
          <w:color w:val="262626" w:themeColor="text1" w:themeTint="D9"/>
          <w:sz w:val="20"/>
          <w:szCs w:val="20"/>
          <w:lang w:val="es-ES_tradnl"/>
        </w:rPr>
        <w:t>Palabra clave 3</w:t>
      </w:r>
    </w:p>
    <w:p w14:paraId="636E00E9" w14:textId="77777777" w:rsidR="00381FFD" w:rsidRPr="002E6EA5" w:rsidRDefault="00381FFD" w:rsidP="00B350F5">
      <w:pPr>
        <w:spacing w:after="0" w:line="240" w:lineRule="auto"/>
        <w:rPr>
          <w:i/>
          <w:color w:val="262626" w:themeColor="text1" w:themeTint="D9"/>
          <w:sz w:val="20"/>
          <w:szCs w:val="20"/>
          <w:lang w:val="es-ES_tradnl"/>
        </w:rPr>
      </w:pPr>
      <w:r w:rsidRPr="002E6EA5">
        <w:rPr>
          <w:i/>
          <w:color w:val="262626" w:themeColor="text1" w:themeTint="D9"/>
          <w:sz w:val="20"/>
          <w:szCs w:val="20"/>
          <w:lang w:val="es-ES_tradnl"/>
        </w:rPr>
        <w:t>Palabra clave 4</w:t>
      </w:r>
    </w:p>
    <w:p w14:paraId="0E25C563" w14:textId="77777777" w:rsidR="00381FFD" w:rsidRPr="002E6EA5" w:rsidRDefault="00381FFD" w:rsidP="00B350F5">
      <w:pPr>
        <w:spacing w:after="0" w:line="240" w:lineRule="auto"/>
        <w:rPr>
          <w:i/>
          <w:color w:val="262626" w:themeColor="text1" w:themeTint="D9"/>
          <w:sz w:val="20"/>
          <w:szCs w:val="20"/>
          <w:lang w:val="es-ES_tradnl"/>
        </w:rPr>
      </w:pPr>
      <w:r w:rsidRPr="002E6EA5">
        <w:rPr>
          <w:i/>
          <w:color w:val="262626" w:themeColor="text1" w:themeTint="D9"/>
          <w:sz w:val="20"/>
          <w:szCs w:val="20"/>
          <w:lang w:val="es-ES_tradnl"/>
        </w:rPr>
        <w:t>Palabra clave 5</w:t>
      </w:r>
    </w:p>
    <w:p w14:paraId="5A12192A" w14:textId="77777777" w:rsidR="00381FFD" w:rsidRPr="002E6EA5" w:rsidRDefault="00381FFD" w:rsidP="00B350F5">
      <w:pPr>
        <w:spacing w:after="0" w:line="240" w:lineRule="auto"/>
        <w:rPr>
          <w:i/>
          <w:color w:val="262626" w:themeColor="text1" w:themeTint="D9"/>
          <w:sz w:val="20"/>
          <w:szCs w:val="20"/>
          <w:lang w:val="es-ES_tradnl"/>
        </w:rPr>
      </w:pPr>
      <w:r w:rsidRPr="002E6EA5">
        <w:rPr>
          <w:i/>
          <w:color w:val="262626" w:themeColor="text1" w:themeTint="D9"/>
          <w:sz w:val="20"/>
          <w:szCs w:val="20"/>
          <w:lang w:val="es-ES_tradnl"/>
        </w:rPr>
        <w:t>Palabra clave 6</w:t>
      </w:r>
    </w:p>
    <w:p w14:paraId="1C4A2ABE" w14:textId="1680DB55" w:rsidR="000D0F73" w:rsidRDefault="00381FFD" w:rsidP="00B350F5">
      <w:pPr>
        <w:spacing w:after="0" w:line="240" w:lineRule="auto"/>
        <w:rPr>
          <w:i/>
          <w:color w:val="262626" w:themeColor="text1" w:themeTint="D9"/>
          <w:sz w:val="20"/>
          <w:szCs w:val="20"/>
          <w:lang w:val="es-ES_tradnl"/>
        </w:rPr>
      </w:pPr>
      <w:r w:rsidRPr="002E6EA5">
        <w:rPr>
          <w:i/>
          <w:color w:val="262626" w:themeColor="text1" w:themeTint="D9"/>
          <w:sz w:val="20"/>
          <w:szCs w:val="20"/>
          <w:lang w:val="es-ES_tradnl"/>
        </w:rPr>
        <w:t>Palabra clave 7</w:t>
      </w:r>
    </w:p>
    <w:p w14:paraId="686B0100" w14:textId="6C1254E2" w:rsidR="003F3EE3" w:rsidRDefault="003F3EE3" w:rsidP="00B350F5">
      <w:pPr>
        <w:spacing w:after="0" w:line="240" w:lineRule="auto"/>
        <w:rPr>
          <w:i/>
          <w:color w:val="262626" w:themeColor="text1" w:themeTint="D9"/>
          <w:sz w:val="20"/>
          <w:szCs w:val="20"/>
          <w:lang w:val="es-ES_tradnl"/>
        </w:rPr>
      </w:pPr>
    </w:p>
    <w:p w14:paraId="164F53EC" w14:textId="7223D139" w:rsidR="003F3EE3" w:rsidRDefault="003F3EE3" w:rsidP="00B350F5">
      <w:pPr>
        <w:spacing w:after="0" w:line="240" w:lineRule="auto"/>
        <w:rPr>
          <w:i/>
          <w:color w:val="262626" w:themeColor="text1" w:themeTint="D9"/>
          <w:sz w:val="20"/>
          <w:szCs w:val="20"/>
          <w:lang w:val="es-ES_tradnl"/>
        </w:rPr>
      </w:pPr>
    </w:p>
    <w:p w14:paraId="631E6447" w14:textId="77777777" w:rsidR="003F3EE3" w:rsidRDefault="003F3EE3" w:rsidP="00B350F5">
      <w:pPr>
        <w:spacing w:after="0" w:line="240" w:lineRule="auto"/>
        <w:rPr>
          <w:i/>
          <w:color w:val="262626" w:themeColor="text1" w:themeTint="D9"/>
          <w:sz w:val="20"/>
          <w:szCs w:val="20"/>
          <w:lang w:val="es-ES_tradnl"/>
        </w:rPr>
      </w:pPr>
    </w:p>
    <w:p w14:paraId="68B4D845" w14:textId="77777777" w:rsidR="003F3EE3" w:rsidRDefault="003F3EE3" w:rsidP="00B350F5">
      <w:pPr>
        <w:spacing w:after="0" w:line="240" w:lineRule="auto"/>
        <w:rPr>
          <w:i/>
          <w:color w:val="262626" w:themeColor="text1" w:themeTint="D9"/>
          <w:sz w:val="20"/>
          <w:szCs w:val="20"/>
          <w:lang w:val="es-ES_tradnl"/>
        </w:rPr>
      </w:pPr>
    </w:p>
    <w:p w14:paraId="1F21C6FB" w14:textId="6DDB5A3B" w:rsidR="003F3EE3" w:rsidRDefault="003F3EE3" w:rsidP="00B350F5">
      <w:pPr>
        <w:spacing w:after="0" w:line="240" w:lineRule="auto"/>
        <w:rPr>
          <w:i/>
          <w:color w:val="262626" w:themeColor="text1" w:themeTint="D9"/>
          <w:sz w:val="20"/>
          <w:szCs w:val="20"/>
          <w:lang w:val="es-ES_tradnl"/>
        </w:rPr>
      </w:pPr>
    </w:p>
    <w:p w14:paraId="6B30AC12" w14:textId="77777777" w:rsidR="003F3EE3" w:rsidRPr="000F060D" w:rsidRDefault="003F3EE3" w:rsidP="003F3EE3">
      <w:pPr>
        <w:pStyle w:val="PaperTitle"/>
        <w:tabs>
          <w:tab w:val="left" w:pos="2977"/>
        </w:tabs>
        <w:spacing w:after="0" w:line="240" w:lineRule="auto"/>
        <w:contextualSpacing w:val="0"/>
        <w:outlineLvl w:val="0"/>
        <w:rPr>
          <w:color w:val="262626" w:themeColor="text1" w:themeTint="D9"/>
          <w:sz w:val="20"/>
          <w:szCs w:val="20"/>
          <w:lang w:val="de-DE"/>
        </w:rPr>
      </w:pPr>
      <w:r w:rsidRPr="002E6EA5">
        <w:rPr>
          <w:noProof/>
          <w:color w:val="262626" w:themeColor="text1" w:themeTint="D9"/>
          <w:lang w:val="es-MX" w:eastAsia="es-MX"/>
        </w:rPr>
        <w:drawing>
          <wp:anchor distT="0" distB="0" distL="114300" distR="114300" simplePos="0" relativeHeight="251659264" behindDoc="0" locked="0" layoutInCell="1" allowOverlap="1" wp14:anchorId="4546205B" wp14:editId="2F7D39EC">
            <wp:simplePos x="0" y="0"/>
            <wp:positionH relativeFrom="column">
              <wp:posOffset>924296</wp:posOffset>
            </wp:positionH>
            <wp:positionV relativeFrom="paragraph">
              <wp:posOffset>473818</wp:posOffset>
            </wp:positionV>
            <wp:extent cx="603849" cy="211668"/>
            <wp:effectExtent l="0" t="0" r="6350" b="0"/>
            <wp:wrapSquare wrapText="bothSides"/>
            <wp:docPr id="3" name="Imagen 3"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849" cy="211668"/>
                    </a:xfrm>
                    <a:prstGeom prst="rect">
                      <a:avLst/>
                    </a:prstGeom>
                    <a:noFill/>
                    <a:ln>
                      <a:noFill/>
                    </a:ln>
                  </pic:spPr>
                </pic:pic>
              </a:graphicData>
            </a:graphic>
          </wp:anchor>
        </w:drawing>
      </w:r>
      <w:r w:rsidRPr="002E6EA5">
        <w:rPr>
          <w:rFonts w:asciiTheme="minorHAnsi" w:eastAsia="Times New Roman" w:hAnsiTheme="minorHAnsi" w:cs="Arial"/>
          <w:b w:val="0"/>
          <w:color w:val="262626" w:themeColor="text1" w:themeTint="D9"/>
          <w:sz w:val="14"/>
          <w:lang w:val="de-DE" w:eastAsia="es-MX"/>
        </w:rPr>
        <w:t xml:space="preserve">Esta obra está bajo una Licencia </w:t>
      </w:r>
      <w:r w:rsidRPr="002E6EA5">
        <w:rPr>
          <w:rFonts w:asciiTheme="minorHAnsi" w:hAnsiTheme="minorHAnsi" w:cs="Arial"/>
          <w:b w:val="0"/>
          <w:color w:val="262626" w:themeColor="text1" w:themeTint="D9"/>
          <w:sz w:val="14"/>
          <w:shd w:val="clear" w:color="auto" w:fill="FFFFFF"/>
          <w:lang w:val="de-DE"/>
        </w:rPr>
        <w:t> Creative Commons Attribution-NonCommercial-ShareAlike 4.0 International License</w:t>
      </w:r>
      <w:r w:rsidRPr="002E6EA5">
        <w:rPr>
          <w:rFonts w:asciiTheme="minorHAnsi" w:eastAsia="Times New Roman" w:hAnsiTheme="minorHAnsi" w:cs="Arial"/>
          <w:b w:val="0"/>
          <w:color w:val="262626" w:themeColor="text1" w:themeTint="D9"/>
          <w:sz w:val="14"/>
          <w:lang w:val="de-DE" w:eastAsia="es-MX"/>
        </w:rPr>
        <w:t xml:space="preserve">. </w:t>
      </w:r>
      <w:r>
        <w:rPr>
          <w:rFonts w:asciiTheme="minorHAnsi" w:eastAsia="Times New Roman" w:hAnsiTheme="minorHAnsi" w:cs="Arial"/>
          <w:b w:val="0"/>
          <w:color w:val="262626" w:themeColor="text1" w:themeTint="D9"/>
          <w:sz w:val="14"/>
          <w:lang w:val="de-DE" w:eastAsia="es-MX"/>
        </w:rPr>
        <w:t xml:space="preserve">Como lo indica la liencia: </w:t>
      </w:r>
      <w:r w:rsidRPr="000F060D">
        <w:rPr>
          <w:rFonts w:asciiTheme="minorHAnsi" w:eastAsia="Times New Roman" w:hAnsiTheme="minorHAnsi" w:cs="Arial"/>
          <w:b w:val="0"/>
          <w:color w:val="262626" w:themeColor="text1" w:themeTint="D9"/>
          <w:sz w:val="14"/>
          <w:lang w:val="de-DE" w:eastAsia="es-MX"/>
        </w:rPr>
        <w:t>https://creativecommons.org/licenses/by-nc-sa/4.0/deed.en</w:t>
      </w:r>
    </w:p>
    <w:p w14:paraId="13217B7A" w14:textId="77777777" w:rsidR="003F3EE3" w:rsidRPr="002E6EA5" w:rsidRDefault="003F3EE3" w:rsidP="00B350F5">
      <w:pPr>
        <w:spacing w:after="0" w:line="240" w:lineRule="auto"/>
        <w:rPr>
          <w:i/>
          <w:color w:val="262626" w:themeColor="text1" w:themeTint="D9"/>
          <w:sz w:val="20"/>
          <w:szCs w:val="20"/>
          <w:lang w:val="es-ES"/>
        </w:rPr>
      </w:pPr>
    </w:p>
    <w:p w14:paraId="645688DF" w14:textId="77777777" w:rsidR="000D0F73" w:rsidRPr="002E6EA5" w:rsidRDefault="000D0F73" w:rsidP="00B350F5">
      <w:pPr>
        <w:spacing w:after="0" w:line="240" w:lineRule="auto"/>
        <w:rPr>
          <w:color w:val="262626" w:themeColor="text1" w:themeTint="D9"/>
          <w:sz w:val="20"/>
          <w:szCs w:val="20"/>
          <w:lang w:val="es-ES"/>
        </w:rPr>
      </w:pPr>
    </w:p>
    <w:p w14:paraId="7F9768E2" w14:textId="77777777" w:rsidR="000D0F73" w:rsidRPr="002E6EA5" w:rsidRDefault="000D0F73" w:rsidP="00B350F5">
      <w:pPr>
        <w:spacing w:after="0" w:line="240" w:lineRule="auto"/>
        <w:rPr>
          <w:color w:val="262626" w:themeColor="text1" w:themeTint="D9"/>
          <w:sz w:val="20"/>
          <w:szCs w:val="20"/>
          <w:lang w:val="es-ES"/>
        </w:rPr>
      </w:pPr>
    </w:p>
    <w:p w14:paraId="6E9FAB79" w14:textId="66C24E1C" w:rsidR="000D0F73" w:rsidRPr="002E6EA5" w:rsidRDefault="000D0F73" w:rsidP="00B350F5">
      <w:pPr>
        <w:pStyle w:val="ArticleInfo"/>
        <w:spacing w:before="0" w:after="0" w:line="240" w:lineRule="auto"/>
        <w:ind w:left="-283" w:hanging="1"/>
        <w:rPr>
          <w:rFonts w:ascii="Calibri" w:hAnsi="Calibri"/>
          <w:b/>
          <w:bCs/>
          <w:color w:val="262626" w:themeColor="text1" w:themeTint="D9"/>
          <w:sz w:val="20"/>
          <w:szCs w:val="20"/>
          <w:lang w:val="es-ES"/>
        </w:rPr>
      </w:pPr>
      <w:r w:rsidRPr="002E6EA5">
        <w:rPr>
          <w:color w:val="262626" w:themeColor="text1" w:themeTint="D9"/>
          <w:sz w:val="20"/>
          <w:szCs w:val="20"/>
          <w:lang w:val="es-ES"/>
        </w:rPr>
        <w:br w:type="column"/>
      </w:r>
      <w:r w:rsidR="00381FFD" w:rsidRPr="002E6EA5">
        <w:rPr>
          <w:rFonts w:ascii="Calibri" w:hAnsi="Calibri"/>
          <w:b/>
          <w:bCs/>
          <w:color w:val="262626" w:themeColor="text1" w:themeTint="D9"/>
          <w:sz w:val="20"/>
          <w:szCs w:val="20"/>
          <w:lang w:val="es-ES"/>
        </w:rPr>
        <w:lastRenderedPageBreak/>
        <w:t xml:space="preserve">RESUMEN </w:t>
      </w:r>
    </w:p>
    <w:p w14:paraId="7E822715" w14:textId="5E28B060" w:rsidR="000D0F73" w:rsidRDefault="00381FFD" w:rsidP="00B350F5">
      <w:pPr>
        <w:pBdr>
          <w:bottom w:val="single" w:sz="6" w:space="1" w:color="auto"/>
        </w:pBdr>
        <w:spacing w:after="0" w:line="240" w:lineRule="auto"/>
        <w:ind w:left="-284"/>
        <w:rPr>
          <w:i/>
          <w:color w:val="262626" w:themeColor="text1" w:themeTint="D9"/>
          <w:sz w:val="20"/>
          <w:szCs w:val="20"/>
          <w:lang w:val="es-ES_tradnl"/>
        </w:rPr>
      </w:pPr>
      <w:r w:rsidRPr="002E6EA5">
        <w:rPr>
          <w:i/>
          <w:color w:val="262626" w:themeColor="text1" w:themeTint="D9"/>
          <w:sz w:val="20"/>
          <w:szCs w:val="20"/>
          <w:lang w:val="es-ES_tradnl"/>
        </w:rPr>
        <w:t>Inserte aquí el resumen del artículo en español</w:t>
      </w:r>
      <w:r w:rsidR="007E6577">
        <w:rPr>
          <w:i/>
          <w:color w:val="262626" w:themeColor="text1" w:themeTint="D9"/>
          <w:sz w:val="20"/>
          <w:szCs w:val="20"/>
          <w:lang w:val="es-ES_tradnl"/>
        </w:rPr>
        <w:t xml:space="preserve"> en el que se </w:t>
      </w:r>
      <w:r w:rsidR="007E6577" w:rsidRPr="007E6577">
        <w:rPr>
          <w:i/>
          <w:color w:val="262626" w:themeColor="text1" w:themeTint="D9"/>
          <w:sz w:val="20"/>
          <w:szCs w:val="20"/>
          <w:lang w:val="es-ES_tradnl"/>
        </w:rPr>
        <w:t xml:space="preserve">describa </w:t>
      </w:r>
      <w:r w:rsidR="00CD0BE5">
        <w:rPr>
          <w:i/>
          <w:color w:val="262626" w:themeColor="text1" w:themeTint="D9"/>
          <w:sz w:val="20"/>
          <w:szCs w:val="20"/>
          <w:lang w:val="es-ES_tradnl"/>
        </w:rPr>
        <w:t xml:space="preserve">clara y </w:t>
      </w:r>
      <w:r w:rsidR="007E6577" w:rsidRPr="007E6577">
        <w:rPr>
          <w:i/>
          <w:color w:val="262626" w:themeColor="text1" w:themeTint="D9"/>
          <w:sz w:val="20"/>
          <w:szCs w:val="20"/>
          <w:lang w:val="es-ES_tradnl"/>
        </w:rPr>
        <w:t>brevemente el método, objetivo y desarrollo de los capítulos</w:t>
      </w:r>
      <w:r w:rsidR="00CD0BE5">
        <w:rPr>
          <w:i/>
          <w:color w:val="262626" w:themeColor="text1" w:themeTint="D9"/>
          <w:sz w:val="20"/>
          <w:szCs w:val="20"/>
          <w:lang w:val="es-ES_tradnl"/>
        </w:rPr>
        <w:t xml:space="preserve"> de su estudio</w:t>
      </w:r>
      <w:r w:rsidRPr="002E6EA5">
        <w:rPr>
          <w:i/>
          <w:color w:val="262626" w:themeColor="text1" w:themeTint="D9"/>
          <w:sz w:val="20"/>
          <w:szCs w:val="20"/>
          <w:lang w:val="es-ES_tradnl"/>
        </w:rPr>
        <w:t>. No debe tener más de 100 palabras.</w:t>
      </w:r>
      <w:r w:rsidR="007E6577">
        <w:rPr>
          <w:i/>
          <w:color w:val="262626" w:themeColor="text1" w:themeTint="D9"/>
          <w:sz w:val="20"/>
          <w:szCs w:val="20"/>
          <w:lang w:val="es-ES_tradnl"/>
        </w:rPr>
        <w:t xml:space="preserve"> </w:t>
      </w:r>
    </w:p>
    <w:p w14:paraId="5716E90F" w14:textId="77777777" w:rsidR="000D0F73" w:rsidRPr="002E6EA5" w:rsidRDefault="000D0F73" w:rsidP="00B350F5">
      <w:pPr>
        <w:pBdr>
          <w:bottom w:val="single" w:sz="6" w:space="1" w:color="auto"/>
        </w:pBdr>
        <w:spacing w:after="0" w:line="240" w:lineRule="auto"/>
        <w:ind w:left="-284"/>
        <w:rPr>
          <w:i/>
          <w:color w:val="262626" w:themeColor="text1" w:themeTint="D9"/>
          <w:sz w:val="20"/>
          <w:szCs w:val="20"/>
          <w:lang w:val="es-ES"/>
        </w:rPr>
      </w:pPr>
    </w:p>
    <w:p w14:paraId="24F7CC9A" w14:textId="77777777" w:rsidR="000D0F73" w:rsidRPr="002E6EA5" w:rsidRDefault="000D0F73" w:rsidP="00B350F5">
      <w:pPr>
        <w:pBdr>
          <w:bottom w:val="single" w:sz="6" w:space="1" w:color="auto"/>
        </w:pBdr>
        <w:spacing w:after="0" w:line="240" w:lineRule="auto"/>
        <w:ind w:left="-284"/>
        <w:rPr>
          <w:i/>
          <w:color w:val="262626" w:themeColor="text1" w:themeTint="D9"/>
          <w:sz w:val="20"/>
          <w:szCs w:val="20"/>
          <w:lang w:val="es-ES"/>
        </w:rPr>
      </w:pPr>
    </w:p>
    <w:p w14:paraId="5170F5DA" w14:textId="77777777" w:rsidR="000D0F73" w:rsidRPr="002E6EA5" w:rsidRDefault="000D0F73" w:rsidP="00B350F5">
      <w:pPr>
        <w:pBdr>
          <w:bottom w:val="single" w:sz="6" w:space="1" w:color="auto"/>
        </w:pBdr>
        <w:spacing w:after="0" w:line="240" w:lineRule="auto"/>
        <w:ind w:left="-284"/>
        <w:rPr>
          <w:i/>
          <w:color w:val="262626" w:themeColor="text1" w:themeTint="D9"/>
          <w:sz w:val="20"/>
          <w:szCs w:val="20"/>
          <w:lang w:val="es-ES"/>
        </w:rPr>
      </w:pPr>
    </w:p>
    <w:p w14:paraId="75949817" w14:textId="77777777" w:rsidR="000D0F73" w:rsidRPr="002E6EA5" w:rsidRDefault="000D0F73" w:rsidP="00B350F5">
      <w:pPr>
        <w:spacing w:after="0" w:line="240" w:lineRule="auto"/>
        <w:rPr>
          <w:i/>
          <w:color w:val="262626" w:themeColor="text1" w:themeTint="D9"/>
          <w:sz w:val="20"/>
          <w:szCs w:val="20"/>
          <w:lang w:val="es-ES"/>
        </w:rPr>
      </w:pPr>
    </w:p>
    <w:p w14:paraId="32FA4E57" w14:textId="7C51523C" w:rsidR="00462953" w:rsidRPr="002E6EA5" w:rsidRDefault="00C45DB9" w:rsidP="00B350F5">
      <w:pPr>
        <w:pStyle w:val="PaperTitle"/>
        <w:spacing w:after="0" w:line="240" w:lineRule="auto"/>
        <w:contextualSpacing w:val="0"/>
        <w:jc w:val="right"/>
        <w:outlineLvl w:val="0"/>
        <w:rPr>
          <w:b w:val="0"/>
          <w:color w:val="262626" w:themeColor="text1" w:themeTint="D9"/>
          <w:sz w:val="22"/>
          <w:szCs w:val="22"/>
          <w:lang w:val="es-ES_tradnl"/>
        </w:rPr>
      </w:pPr>
      <w:r>
        <w:rPr>
          <w:b w:val="0"/>
          <w:color w:val="262626" w:themeColor="text1" w:themeTint="D9"/>
          <w:sz w:val="22"/>
          <w:szCs w:val="22"/>
          <w:lang w:val="es-ES_tradnl"/>
        </w:rPr>
        <w:t>Recibido: XX/XX/</w:t>
      </w:r>
      <w:r w:rsidR="00F008C3" w:rsidRPr="002E6EA5">
        <w:rPr>
          <w:b w:val="0"/>
          <w:color w:val="262626" w:themeColor="text1" w:themeTint="D9"/>
          <w:sz w:val="22"/>
          <w:szCs w:val="22"/>
          <w:lang w:val="es-ES_tradnl"/>
        </w:rPr>
        <w:t>202</w:t>
      </w:r>
      <w:r w:rsidR="00DC655D">
        <w:rPr>
          <w:b w:val="0"/>
          <w:color w:val="262626" w:themeColor="text1" w:themeTint="D9"/>
          <w:sz w:val="22"/>
          <w:szCs w:val="22"/>
          <w:lang w:val="es-ES_tradnl"/>
        </w:rPr>
        <w:t>X</w:t>
      </w:r>
    </w:p>
    <w:p w14:paraId="479C36F9" w14:textId="0697D6FA" w:rsidR="00462953" w:rsidRPr="002E6EA5" w:rsidRDefault="00C45DB9" w:rsidP="00B350F5">
      <w:pPr>
        <w:pStyle w:val="PaperTitle"/>
        <w:spacing w:after="0" w:line="240" w:lineRule="auto"/>
        <w:contextualSpacing w:val="0"/>
        <w:jc w:val="right"/>
        <w:outlineLvl w:val="0"/>
        <w:rPr>
          <w:b w:val="0"/>
          <w:color w:val="262626" w:themeColor="text1" w:themeTint="D9"/>
          <w:sz w:val="22"/>
          <w:szCs w:val="22"/>
          <w:lang w:val="es-ES_tradnl"/>
        </w:rPr>
      </w:pPr>
      <w:r>
        <w:rPr>
          <w:b w:val="0"/>
          <w:color w:val="262626" w:themeColor="text1" w:themeTint="D9"/>
          <w:sz w:val="22"/>
          <w:szCs w:val="22"/>
          <w:lang w:val="es-ES_tradnl"/>
        </w:rPr>
        <w:t>Aceptado: XX/XX/</w:t>
      </w:r>
      <w:r w:rsidR="00F008C3" w:rsidRPr="002E6EA5">
        <w:rPr>
          <w:b w:val="0"/>
          <w:color w:val="262626" w:themeColor="text1" w:themeTint="D9"/>
          <w:sz w:val="22"/>
          <w:szCs w:val="22"/>
          <w:lang w:val="es-ES_tradnl"/>
        </w:rPr>
        <w:t>202</w:t>
      </w:r>
      <w:r w:rsidR="00DC655D">
        <w:rPr>
          <w:b w:val="0"/>
          <w:color w:val="262626" w:themeColor="text1" w:themeTint="D9"/>
          <w:sz w:val="22"/>
          <w:szCs w:val="22"/>
          <w:lang w:val="es-ES_tradnl"/>
        </w:rPr>
        <w:t>X</w:t>
      </w:r>
    </w:p>
    <w:p w14:paraId="327A797E" w14:textId="1FF9D947" w:rsidR="000F2799" w:rsidRDefault="000F2799" w:rsidP="000F2799">
      <w:pPr>
        <w:rPr>
          <w:rFonts w:asciiTheme="majorHAnsi" w:hAnsiTheme="majorHAnsi"/>
          <w:bCs/>
          <w:i/>
          <w:iCs/>
          <w:color w:val="262626" w:themeColor="text1" w:themeTint="D9"/>
          <w:sz w:val="16"/>
          <w:szCs w:val="16"/>
          <w:lang w:val="es-ES"/>
        </w:rPr>
      </w:pPr>
    </w:p>
    <w:p w14:paraId="4F113855" w14:textId="77777777" w:rsidR="003F3EE3" w:rsidRPr="002E6EA5" w:rsidRDefault="003F3EE3" w:rsidP="000F2799">
      <w:pPr>
        <w:rPr>
          <w:rFonts w:asciiTheme="majorHAnsi" w:hAnsiTheme="majorHAnsi"/>
          <w:bCs/>
          <w:i/>
          <w:iCs/>
          <w:color w:val="262626" w:themeColor="text1" w:themeTint="D9"/>
          <w:sz w:val="16"/>
          <w:szCs w:val="16"/>
          <w:lang w:val="es-ES"/>
        </w:rPr>
      </w:pPr>
    </w:p>
    <w:p w14:paraId="73B2278A" w14:textId="40B40213" w:rsidR="00F008C3" w:rsidRPr="002E6EA5" w:rsidRDefault="00F008C3" w:rsidP="00F008C3">
      <w:pPr>
        <w:pStyle w:val="PaperTitle"/>
        <w:spacing w:after="0" w:line="240" w:lineRule="auto"/>
        <w:contextualSpacing w:val="0"/>
        <w:jc w:val="center"/>
        <w:outlineLvl w:val="0"/>
        <w:rPr>
          <w:rFonts w:ascii="Cambria" w:eastAsia="Times New Roman" w:hAnsi="Cambria" w:cs="Arial"/>
          <w:b w:val="0"/>
          <w:color w:val="262626" w:themeColor="text1" w:themeTint="D9"/>
          <w:sz w:val="20"/>
          <w:szCs w:val="22"/>
          <w:bdr w:val="none" w:sz="0" w:space="0" w:color="auto" w:frame="1"/>
          <w:lang w:val="de-DE" w:eastAsia="es-MX"/>
        </w:rPr>
      </w:pPr>
      <w:r w:rsidRPr="002E6EA5">
        <w:rPr>
          <w:rFonts w:ascii="Cambria" w:eastAsia="Times New Roman" w:hAnsi="Cambria" w:cs="Arial"/>
          <w:b w:val="0"/>
          <w:color w:val="262626" w:themeColor="text1" w:themeTint="D9"/>
          <w:sz w:val="20"/>
          <w:szCs w:val="22"/>
          <w:bdr w:val="none" w:sz="0" w:space="0" w:color="auto" w:frame="1"/>
          <w:lang w:val="de-DE" w:eastAsia="es-MX"/>
        </w:rPr>
        <w:t>Como citar este artículo</w:t>
      </w:r>
      <w:r w:rsidR="00693963" w:rsidRPr="002E6EA5">
        <w:rPr>
          <w:rFonts w:ascii="Cambria" w:eastAsia="Times New Roman" w:hAnsi="Cambria" w:cs="Arial"/>
          <w:b w:val="0"/>
          <w:color w:val="262626" w:themeColor="text1" w:themeTint="D9"/>
          <w:sz w:val="20"/>
          <w:szCs w:val="22"/>
          <w:bdr w:val="none" w:sz="0" w:space="0" w:color="auto" w:frame="1"/>
          <w:lang w:val="de-DE" w:eastAsia="es-MX"/>
        </w:rPr>
        <w:t xml:space="preserve"> </w:t>
      </w:r>
      <w:r w:rsidR="009F58D8">
        <w:rPr>
          <w:rFonts w:ascii="Cambria" w:eastAsia="Times New Roman" w:hAnsi="Cambria" w:cs="Arial"/>
          <w:b w:val="0"/>
          <w:color w:val="262626" w:themeColor="text1" w:themeTint="D9"/>
          <w:sz w:val="20"/>
          <w:szCs w:val="20"/>
          <w:bdr w:val="none" w:sz="0" w:space="0" w:color="auto" w:frame="1"/>
          <w:lang w:val="de-DE" w:eastAsia="es-MX"/>
        </w:rPr>
        <w:t>(E</w:t>
      </w:r>
      <w:r w:rsidR="00693963" w:rsidRPr="002E6EA5">
        <w:rPr>
          <w:rFonts w:ascii="Cambria" w:eastAsia="Times New Roman" w:hAnsi="Cambria" w:cs="Arial"/>
          <w:b w:val="0"/>
          <w:color w:val="262626" w:themeColor="text1" w:themeTint="D9"/>
          <w:sz w:val="20"/>
          <w:szCs w:val="20"/>
          <w:bdr w:val="none" w:sz="0" w:space="0" w:color="auto" w:frame="1"/>
          <w:lang w:val="de-DE" w:eastAsia="es-MX"/>
        </w:rPr>
        <w:t>jemplo):</w:t>
      </w:r>
      <w:r w:rsidRPr="002E6EA5">
        <w:rPr>
          <w:rFonts w:ascii="Cambria" w:eastAsia="Times New Roman" w:hAnsi="Cambria" w:cs="Arial"/>
          <w:b w:val="0"/>
          <w:color w:val="262626" w:themeColor="text1" w:themeTint="D9"/>
          <w:sz w:val="20"/>
          <w:szCs w:val="22"/>
          <w:bdr w:val="none" w:sz="0" w:space="0" w:color="auto" w:frame="1"/>
          <w:lang w:val="de-DE" w:eastAsia="es-MX"/>
        </w:rPr>
        <w:t xml:space="preserve"> </w:t>
      </w:r>
      <w:r w:rsidR="004173CF">
        <w:rPr>
          <w:rFonts w:ascii="Cambria" w:eastAsia="Times New Roman" w:hAnsi="Cambria" w:cs="Arial"/>
          <w:b w:val="0"/>
          <w:color w:val="262626" w:themeColor="text1" w:themeTint="D9"/>
          <w:sz w:val="20"/>
          <w:szCs w:val="22"/>
          <w:bdr w:val="none" w:sz="0" w:space="0" w:color="auto" w:frame="1"/>
          <w:lang w:val="de-DE" w:eastAsia="es-MX"/>
        </w:rPr>
        <w:t xml:space="preserve">MAGUREGUI Alcaraz Lila, </w:t>
      </w:r>
      <w:r w:rsidRPr="002E6EA5">
        <w:rPr>
          <w:rFonts w:ascii="Cambria" w:eastAsia="Times New Roman" w:hAnsi="Cambria" w:cs="Arial"/>
          <w:b w:val="0"/>
          <w:color w:val="262626" w:themeColor="text1" w:themeTint="D9"/>
          <w:sz w:val="20"/>
          <w:szCs w:val="22"/>
          <w:bdr w:val="none" w:sz="0" w:space="0" w:color="auto" w:frame="1"/>
          <w:lang w:val="de-DE" w:eastAsia="es-MX"/>
        </w:rPr>
        <w:t>“</w:t>
      </w:r>
      <w:r w:rsidR="004173CF" w:rsidRPr="002E6E3E">
        <w:rPr>
          <w:rFonts w:ascii="Cambria" w:eastAsia="Times New Roman" w:hAnsi="Cambria" w:cs="Arial"/>
          <w:b w:val="0"/>
          <w:i/>
          <w:color w:val="262626" w:themeColor="text1" w:themeTint="D9"/>
          <w:sz w:val="20"/>
          <w:szCs w:val="22"/>
          <w:bdr w:val="none" w:sz="0" w:space="0" w:color="auto" w:frame="1"/>
          <w:lang w:val="de-DE" w:eastAsia="es-MX"/>
        </w:rPr>
        <w:t>Título de artículo</w:t>
      </w:r>
      <w:r w:rsidRPr="002E6EA5">
        <w:rPr>
          <w:rFonts w:ascii="Cambria" w:eastAsia="Times New Roman" w:hAnsi="Cambria" w:cs="Arial"/>
          <w:b w:val="0"/>
          <w:color w:val="262626" w:themeColor="text1" w:themeTint="D9"/>
          <w:sz w:val="20"/>
          <w:szCs w:val="22"/>
          <w:bdr w:val="none" w:sz="0" w:space="0" w:color="auto" w:frame="1"/>
          <w:lang w:val="de-DE" w:eastAsia="es-MX"/>
        </w:rPr>
        <w:t xml:space="preserve">”,  en </w:t>
      </w:r>
      <w:r w:rsidR="00B20DFA">
        <w:rPr>
          <w:rFonts w:ascii="Cambria" w:eastAsia="Times New Roman" w:hAnsi="Cambria" w:cs="Arial"/>
          <w:b w:val="0"/>
          <w:color w:val="262626" w:themeColor="text1" w:themeTint="D9"/>
          <w:sz w:val="20"/>
          <w:szCs w:val="22"/>
          <w:bdr w:val="none" w:sz="0" w:space="0" w:color="auto" w:frame="1"/>
          <w:lang w:val="de-DE" w:eastAsia="es-MX"/>
        </w:rPr>
        <w:t>Ubi Societas Ibi Ius en Línea</w:t>
      </w:r>
      <w:r w:rsidR="004173CF">
        <w:rPr>
          <w:rFonts w:ascii="Cambria" w:eastAsia="Times New Roman" w:hAnsi="Cambria" w:cs="Arial"/>
          <w:b w:val="0"/>
          <w:color w:val="262626" w:themeColor="text1" w:themeTint="D9"/>
          <w:sz w:val="20"/>
          <w:szCs w:val="22"/>
          <w:bdr w:val="none" w:sz="0" w:space="0" w:color="auto" w:frame="1"/>
          <w:lang w:val="de-DE" w:eastAsia="es-MX"/>
        </w:rPr>
        <w:t xml:space="preserve">, México, </w:t>
      </w:r>
      <w:r w:rsidR="009F58D8">
        <w:rPr>
          <w:rFonts w:ascii="Cambria" w:eastAsia="Times New Roman" w:hAnsi="Cambria" w:cs="Arial"/>
          <w:b w:val="0"/>
          <w:color w:val="262626" w:themeColor="text1" w:themeTint="D9"/>
          <w:sz w:val="20"/>
          <w:szCs w:val="22"/>
          <w:bdr w:val="none" w:sz="0" w:space="0" w:color="auto" w:frame="1"/>
          <w:lang w:val="de-DE" w:eastAsia="es-MX"/>
        </w:rPr>
        <w:t>Año VI</w:t>
      </w:r>
      <w:r w:rsidR="009F58D8" w:rsidRPr="002E6EA5">
        <w:rPr>
          <w:rFonts w:ascii="Cambria" w:eastAsia="Times New Roman" w:hAnsi="Cambria" w:cs="Arial"/>
          <w:b w:val="0"/>
          <w:color w:val="262626" w:themeColor="text1" w:themeTint="D9"/>
          <w:sz w:val="20"/>
          <w:szCs w:val="22"/>
          <w:bdr w:val="none" w:sz="0" w:space="0" w:color="auto" w:frame="1"/>
          <w:lang w:val="de-DE" w:eastAsia="es-MX"/>
        </w:rPr>
        <w:t xml:space="preserve">,  </w:t>
      </w:r>
      <w:r w:rsidR="009F58D8">
        <w:rPr>
          <w:rFonts w:ascii="Cambria" w:eastAsia="Times New Roman" w:hAnsi="Cambria" w:cs="Arial"/>
          <w:b w:val="0"/>
          <w:color w:val="262626" w:themeColor="text1" w:themeTint="D9"/>
          <w:sz w:val="20"/>
          <w:szCs w:val="22"/>
          <w:bdr w:val="none" w:sz="0" w:space="0" w:color="auto" w:frame="1"/>
          <w:lang w:val="de-DE" w:eastAsia="es-MX"/>
        </w:rPr>
        <w:t>núm. 9</w:t>
      </w:r>
      <w:r w:rsidRPr="002E6EA5">
        <w:rPr>
          <w:rFonts w:ascii="Cambria" w:eastAsia="Times New Roman" w:hAnsi="Cambria" w:cs="Arial"/>
          <w:b w:val="0"/>
          <w:color w:val="262626" w:themeColor="text1" w:themeTint="D9"/>
          <w:sz w:val="20"/>
          <w:szCs w:val="22"/>
          <w:bdr w:val="none" w:sz="0" w:space="0" w:color="auto" w:frame="1"/>
          <w:lang w:val="de-DE" w:eastAsia="es-MX"/>
        </w:rPr>
        <w:t xml:space="preserve">, </w:t>
      </w:r>
      <w:r w:rsidR="002E6E3E">
        <w:rPr>
          <w:rFonts w:ascii="Cambria" w:eastAsia="Times New Roman" w:hAnsi="Cambria" w:cs="Arial"/>
          <w:b w:val="0"/>
          <w:color w:val="262626" w:themeColor="text1" w:themeTint="D9"/>
          <w:sz w:val="20"/>
          <w:szCs w:val="22"/>
          <w:bdr w:val="none" w:sz="0" w:space="0" w:color="auto" w:frame="1"/>
          <w:lang w:val="de-DE" w:eastAsia="es-MX"/>
        </w:rPr>
        <w:t>julio-diciembre</w:t>
      </w:r>
      <w:r w:rsidR="004173CF">
        <w:rPr>
          <w:rFonts w:ascii="Cambria" w:eastAsia="Times New Roman" w:hAnsi="Cambria" w:cs="Arial"/>
          <w:b w:val="0"/>
          <w:color w:val="262626" w:themeColor="text1" w:themeTint="D9"/>
          <w:sz w:val="20"/>
          <w:szCs w:val="22"/>
          <w:bdr w:val="none" w:sz="0" w:space="0" w:color="auto" w:frame="1"/>
          <w:lang w:val="de-DE" w:eastAsia="es-MX"/>
        </w:rPr>
        <w:t xml:space="preserve"> de 202</w:t>
      </w:r>
      <w:r w:rsidR="002E6E3E">
        <w:rPr>
          <w:rFonts w:ascii="Cambria" w:eastAsia="Times New Roman" w:hAnsi="Cambria" w:cs="Arial"/>
          <w:b w:val="0"/>
          <w:color w:val="262626" w:themeColor="text1" w:themeTint="D9"/>
          <w:sz w:val="20"/>
          <w:szCs w:val="22"/>
          <w:bdr w:val="none" w:sz="0" w:space="0" w:color="auto" w:frame="1"/>
          <w:lang w:val="de-DE" w:eastAsia="es-MX"/>
        </w:rPr>
        <w:t>4</w:t>
      </w:r>
      <w:r w:rsidRPr="002E6EA5">
        <w:rPr>
          <w:rFonts w:ascii="Cambria" w:eastAsia="Times New Roman" w:hAnsi="Cambria" w:cs="Arial"/>
          <w:b w:val="0"/>
          <w:color w:val="262626" w:themeColor="text1" w:themeTint="D9"/>
          <w:sz w:val="20"/>
          <w:szCs w:val="22"/>
          <w:bdr w:val="none" w:sz="0" w:space="0" w:color="auto" w:frame="1"/>
          <w:lang w:val="de-DE" w:eastAsia="es-MX"/>
        </w:rPr>
        <w:t xml:space="preserve">, </w:t>
      </w:r>
      <w:r w:rsidRPr="002E6EA5">
        <w:rPr>
          <w:rFonts w:ascii="Cambria" w:eastAsia="Times New Roman" w:hAnsi="Cambria" w:cs="Arial"/>
          <w:b w:val="0"/>
          <w:color w:val="262626" w:themeColor="text1" w:themeTint="D9"/>
          <w:sz w:val="20"/>
          <w:szCs w:val="22"/>
          <w:highlight w:val="yellow"/>
          <w:bdr w:val="none" w:sz="0" w:space="0" w:color="auto" w:frame="1"/>
          <w:lang w:val="de-DE" w:eastAsia="es-MX"/>
        </w:rPr>
        <w:t>pp</w:t>
      </w:r>
      <w:r w:rsidRPr="002E6EA5">
        <w:rPr>
          <w:rFonts w:ascii="Cambria" w:eastAsia="Times New Roman" w:hAnsi="Cambria" w:cs="Arial"/>
          <w:b w:val="0"/>
          <w:color w:val="262626" w:themeColor="text1" w:themeTint="D9"/>
          <w:sz w:val="20"/>
          <w:szCs w:val="22"/>
          <w:bdr w:val="none" w:sz="0" w:space="0" w:color="auto" w:frame="1"/>
          <w:lang w:val="de-DE" w:eastAsia="es-MX"/>
        </w:rPr>
        <w:t>.</w:t>
      </w:r>
    </w:p>
    <w:p w14:paraId="09C5A5E8" w14:textId="77777777" w:rsidR="00F008C3" w:rsidRPr="002E6EA5" w:rsidRDefault="00F008C3" w:rsidP="00F008C3">
      <w:pPr>
        <w:pStyle w:val="PaperTitle"/>
        <w:spacing w:after="0" w:line="240" w:lineRule="auto"/>
        <w:contextualSpacing w:val="0"/>
        <w:jc w:val="center"/>
        <w:outlineLvl w:val="0"/>
        <w:rPr>
          <w:bCs/>
          <w:smallCaps/>
          <w:color w:val="262626" w:themeColor="text1" w:themeTint="D9"/>
          <w:szCs w:val="32"/>
          <w:lang w:val="es-ES_tradnl"/>
        </w:rPr>
      </w:pPr>
    </w:p>
    <w:p w14:paraId="38EF1DB0" w14:textId="77777777" w:rsidR="00A2512B" w:rsidRPr="000F060D" w:rsidRDefault="00A2512B" w:rsidP="00F95778">
      <w:pPr>
        <w:pStyle w:val="PaperTitle"/>
        <w:spacing w:after="0" w:line="240" w:lineRule="auto"/>
        <w:contextualSpacing w:val="0"/>
        <w:outlineLvl w:val="0"/>
        <w:rPr>
          <w:color w:val="262626" w:themeColor="text1" w:themeTint="D9"/>
          <w:sz w:val="20"/>
          <w:szCs w:val="20"/>
          <w:lang w:val="de-DE"/>
        </w:rPr>
      </w:pPr>
    </w:p>
    <w:p w14:paraId="686BDCE3" w14:textId="77777777" w:rsidR="00F008C3" w:rsidRPr="000F060D" w:rsidRDefault="00F008C3" w:rsidP="00F008C3">
      <w:pPr>
        <w:pStyle w:val="PaperTitle"/>
        <w:spacing w:after="0" w:line="240" w:lineRule="auto"/>
        <w:contextualSpacing w:val="0"/>
        <w:jc w:val="right"/>
        <w:outlineLvl w:val="0"/>
        <w:rPr>
          <w:b w:val="0"/>
          <w:color w:val="262626" w:themeColor="text1" w:themeTint="D9"/>
          <w:sz w:val="22"/>
          <w:szCs w:val="22"/>
          <w:lang w:val="de-DE"/>
        </w:rPr>
      </w:pPr>
      <w:r w:rsidRPr="000F060D">
        <w:rPr>
          <w:color w:val="262626" w:themeColor="text1" w:themeTint="D9"/>
          <w:sz w:val="20"/>
          <w:szCs w:val="20"/>
          <w:lang w:val="de-DE"/>
        </w:rPr>
        <w:br w:type="page"/>
      </w:r>
    </w:p>
    <w:p w14:paraId="0D05E01D" w14:textId="77777777" w:rsidR="00F008C3" w:rsidRPr="000F060D" w:rsidRDefault="00F008C3" w:rsidP="00F008C3">
      <w:pPr>
        <w:spacing w:after="0" w:line="240" w:lineRule="auto"/>
        <w:jc w:val="right"/>
        <w:rPr>
          <w:color w:val="262626" w:themeColor="text1" w:themeTint="D9"/>
          <w:sz w:val="20"/>
          <w:szCs w:val="20"/>
        </w:rPr>
        <w:sectPr w:rsidR="00F008C3" w:rsidRPr="000F060D" w:rsidSect="00990326">
          <w:footerReference w:type="even" r:id="rId20"/>
          <w:footerReference w:type="default" r:id="rId21"/>
          <w:type w:val="continuous"/>
          <w:pgSz w:w="11907" w:h="16840" w:code="9"/>
          <w:pgMar w:top="2268" w:right="1418" w:bottom="1418" w:left="1418" w:header="720" w:footer="862" w:gutter="0"/>
          <w:pgNumType w:start="1"/>
          <w:cols w:num="2" w:space="1706" w:equalWidth="0">
            <w:col w:w="2551" w:space="709"/>
            <w:col w:w="5804"/>
          </w:cols>
          <w:docGrid w:linePitch="360"/>
        </w:sectPr>
      </w:pPr>
    </w:p>
    <w:p w14:paraId="51A4F58B" w14:textId="2A645BFD" w:rsidR="00B350F5" w:rsidRPr="002E6EA5" w:rsidRDefault="00462953" w:rsidP="005115A5">
      <w:pPr>
        <w:pStyle w:val="SectionHeadings"/>
        <w:spacing w:before="0" w:after="120"/>
        <w:rPr>
          <w:color w:val="262626" w:themeColor="text1" w:themeTint="D9"/>
          <w:sz w:val="26"/>
          <w:szCs w:val="26"/>
          <w:lang w:val="es-ES"/>
        </w:rPr>
      </w:pPr>
      <w:r w:rsidRPr="002E6EA5">
        <w:rPr>
          <w:color w:val="262626" w:themeColor="text1" w:themeTint="D9"/>
          <w:sz w:val="26"/>
          <w:szCs w:val="26"/>
          <w:lang w:val="es-ES"/>
        </w:rPr>
        <w:lastRenderedPageBreak/>
        <w:t>1. Título uno</w:t>
      </w:r>
      <w:bookmarkStart w:id="0" w:name="_GoBack"/>
      <w:bookmarkEnd w:id="0"/>
    </w:p>
    <w:p w14:paraId="035D341B" w14:textId="3B5ADBB2" w:rsidR="00141D48" w:rsidRPr="002E6EA5" w:rsidRDefault="00141D48" w:rsidP="00141D48">
      <w:pPr>
        <w:pStyle w:val="FirstParaofSectionTextStyle"/>
        <w:keepNext/>
        <w:framePr w:dropCap="drop" w:lines="3" w:wrap="around" w:vAnchor="text" w:hAnchor="text"/>
        <w:spacing w:line="773" w:lineRule="exact"/>
        <w:textAlignment w:val="baseline"/>
        <w:rPr>
          <w:color w:val="262626" w:themeColor="text1" w:themeTint="D9"/>
          <w:position w:val="-11"/>
          <w:sz w:val="103"/>
          <w:szCs w:val="22"/>
          <w:lang w:val="es-ES"/>
        </w:rPr>
      </w:pPr>
      <w:r w:rsidRPr="002E6EA5">
        <w:rPr>
          <w:color w:val="262626" w:themeColor="text1" w:themeTint="D9"/>
          <w:position w:val="-11"/>
          <w:sz w:val="103"/>
          <w:szCs w:val="22"/>
          <w:lang w:val="es-ES"/>
        </w:rPr>
        <w:t>E</w:t>
      </w:r>
    </w:p>
    <w:p w14:paraId="6F815525" w14:textId="241B0350" w:rsidR="007937BF" w:rsidRDefault="00B350F5" w:rsidP="00B350F5">
      <w:pPr>
        <w:pStyle w:val="FirstParaofSectionTextStyle"/>
        <w:rPr>
          <w:color w:val="262626" w:themeColor="text1" w:themeTint="D9"/>
          <w:sz w:val="22"/>
          <w:szCs w:val="22"/>
          <w:lang w:val="es-ES"/>
        </w:rPr>
      </w:pPr>
      <w:r w:rsidRPr="002E6EA5">
        <w:rPr>
          <w:color w:val="262626" w:themeColor="text1" w:themeTint="D9"/>
          <w:sz w:val="22"/>
          <w:szCs w:val="22"/>
          <w:lang w:val="es-ES"/>
        </w:rPr>
        <w:t xml:space="preserve">ste </w:t>
      </w:r>
      <w:r w:rsidR="00462953" w:rsidRPr="002E6EA5">
        <w:rPr>
          <w:color w:val="262626" w:themeColor="text1" w:themeTint="D9"/>
          <w:sz w:val="22"/>
          <w:szCs w:val="22"/>
          <w:lang w:val="es-ES"/>
        </w:rPr>
        <w:t>es el primer párrafo</w:t>
      </w:r>
      <w:r w:rsidR="00462953" w:rsidRPr="002E6EA5">
        <w:rPr>
          <w:rStyle w:val="FirstParaofSectionTextStyleChar"/>
          <w:color w:val="262626" w:themeColor="text1" w:themeTint="D9"/>
          <w:sz w:val="22"/>
          <w:szCs w:val="22"/>
          <w:lang w:val="es-ES"/>
        </w:rPr>
        <w:t>. Por favor use Cambria 11. El párrafo de arranque no tiene sangría</w:t>
      </w:r>
      <w:r w:rsidR="00462953" w:rsidRPr="002E6EA5">
        <w:rPr>
          <w:color w:val="262626" w:themeColor="text1" w:themeTint="D9"/>
          <w:sz w:val="22"/>
          <w:szCs w:val="22"/>
          <w:lang w:val="es-ES"/>
        </w:rPr>
        <w:t>.</w:t>
      </w:r>
    </w:p>
    <w:p w14:paraId="7D7977BC" w14:textId="77777777" w:rsidR="00C45DB9" w:rsidRPr="002E6EA5" w:rsidRDefault="00C45DB9" w:rsidP="00B350F5">
      <w:pPr>
        <w:pStyle w:val="FirstParaofSectionTextStyle"/>
        <w:rPr>
          <w:color w:val="262626" w:themeColor="text1" w:themeTint="D9"/>
          <w:sz w:val="22"/>
          <w:szCs w:val="22"/>
          <w:lang w:val="es-ES"/>
        </w:rPr>
      </w:pPr>
    </w:p>
    <w:p w14:paraId="3B3B7960" w14:textId="77777777" w:rsidR="00C45DB9" w:rsidRDefault="007937BF" w:rsidP="00C45DB9">
      <w:pPr>
        <w:pStyle w:val="SectionHeadings"/>
        <w:spacing w:before="0" w:after="120"/>
        <w:ind w:firstLine="426"/>
        <w:rPr>
          <w:color w:val="262626" w:themeColor="text1" w:themeTint="D9"/>
          <w:sz w:val="22"/>
          <w:szCs w:val="22"/>
          <w:lang w:val="es-ES"/>
        </w:rPr>
      </w:pPr>
      <w:r w:rsidRPr="002E6EA5">
        <w:rPr>
          <w:color w:val="262626" w:themeColor="text1" w:themeTint="D9"/>
          <w:sz w:val="22"/>
          <w:szCs w:val="22"/>
          <w:lang w:val="es-ES"/>
        </w:rPr>
        <w:t xml:space="preserve">Los </w:t>
      </w:r>
      <w:proofErr w:type="gramStart"/>
      <w:r w:rsidRPr="002E6EA5">
        <w:rPr>
          <w:color w:val="262626" w:themeColor="text1" w:themeTint="D9"/>
          <w:sz w:val="22"/>
          <w:szCs w:val="22"/>
          <w:lang w:val="es-ES"/>
        </w:rPr>
        <w:t>párrafos segundo</w:t>
      </w:r>
      <w:proofErr w:type="gramEnd"/>
      <w:r w:rsidRPr="002E6EA5">
        <w:rPr>
          <w:color w:val="262626" w:themeColor="text1" w:themeTint="D9"/>
          <w:sz w:val="22"/>
          <w:szCs w:val="22"/>
          <w:lang w:val="es-ES"/>
        </w:rPr>
        <w:t xml:space="preserve"> y siguientes deben tener una sangría de primera línea de 0,5. </w:t>
      </w:r>
    </w:p>
    <w:p w14:paraId="76B2700A" w14:textId="73AC1E01" w:rsidR="00E035E0" w:rsidRPr="002E6EA5" w:rsidRDefault="007937BF" w:rsidP="00C45DB9">
      <w:pPr>
        <w:pStyle w:val="SectionHeadings"/>
        <w:spacing w:before="0" w:after="120"/>
        <w:ind w:firstLine="426"/>
        <w:rPr>
          <w:color w:val="262626" w:themeColor="text1" w:themeTint="D9"/>
          <w:sz w:val="22"/>
          <w:szCs w:val="22"/>
          <w:lang w:val="es-ES"/>
        </w:rPr>
      </w:pPr>
      <w:r w:rsidRPr="002E6EA5">
        <w:rPr>
          <w:color w:val="262626" w:themeColor="text1" w:themeTint="D9"/>
          <w:sz w:val="22"/>
          <w:szCs w:val="22"/>
          <w:lang w:val="es-ES"/>
        </w:rPr>
        <w:t>El texto debe tener interlineado sencillo, y los espacios entre párrafos solo deben existir cuando se usan las citas en párrafo aparte.</w:t>
      </w:r>
      <w:bookmarkStart w:id="1" w:name="_Hlk98783846"/>
    </w:p>
    <w:bookmarkEnd w:id="1"/>
    <w:p w14:paraId="689F66BE" w14:textId="77777777" w:rsidR="00C45DB9" w:rsidRDefault="00462953" w:rsidP="00B350F5">
      <w:pPr>
        <w:pStyle w:val="SubsequentParagraphsTextStyle"/>
        <w:ind w:firstLine="284"/>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 </w:t>
      </w:r>
    </w:p>
    <w:p w14:paraId="574445C8" w14:textId="77777777" w:rsidR="003C44A7" w:rsidRDefault="00462953" w:rsidP="003C44A7">
      <w:pPr>
        <w:pStyle w:val="SubsequentParagraphsTextStyle"/>
        <w:spacing w:before="240"/>
        <w:ind w:firstLine="284"/>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El texto debe tener interlineado sencillo, y los espacios </w:t>
      </w:r>
      <w:r w:rsidR="00EF72D8" w:rsidRPr="002E6EA5">
        <w:rPr>
          <w:rFonts w:asciiTheme="minorHAnsi" w:hAnsiTheme="minorHAnsi"/>
          <w:color w:val="262626" w:themeColor="text1" w:themeTint="D9"/>
          <w:sz w:val="22"/>
          <w:szCs w:val="22"/>
          <w:lang w:val="es-ES"/>
        </w:rPr>
        <w:t>entre</w:t>
      </w:r>
      <w:r w:rsidRPr="002E6EA5">
        <w:rPr>
          <w:rFonts w:asciiTheme="minorHAnsi" w:hAnsiTheme="minorHAnsi"/>
          <w:color w:val="262626" w:themeColor="text1" w:themeTint="D9"/>
          <w:sz w:val="22"/>
          <w:szCs w:val="22"/>
          <w:lang w:val="es-ES"/>
        </w:rPr>
        <w:t xml:space="preserve"> párrafos solo deben existir cuando se usan las citas en párrafo </w:t>
      </w:r>
      <w:r w:rsidR="00EF72D8" w:rsidRPr="002E6EA5">
        <w:rPr>
          <w:rFonts w:asciiTheme="minorHAnsi" w:hAnsiTheme="minorHAnsi"/>
          <w:color w:val="262626" w:themeColor="text1" w:themeTint="D9"/>
          <w:sz w:val="22"/>
          <w:szCs w:val="22"/>
          <w:lang w:val="es-ES"/>
        </w:rPr>
        <w:t>aparte</w:t>
      </w:r>
      <w:r w:rsidRPr="002E6EA5">
        <w:rPr>
          <w:rFonts w:asciiTheme="minorHAnsi" w:hAnsiTheme="minorHAnsi"/>
          <w:color w:val="262626" w:themeColor="text1" w:themeTint="D9"/>
          <w:sz w:val="22"/>
          <w:szCs w:val="22"/>
          <w:lang w:val="es-ES"/>
        </w:rPr>
        <w:t>.</w:t>
      </w:r>
    </w:p>
    <w:p w14:paraId="64C94A5C" w14:textId="1117C098" w:rsidR="00BF2CDD" w:rsidRPr="003C44A7" w:rsidRDefault="00BF2CDD" w:rsidP="003C44A7">
      <w:pPr>
        <w:pStyle w:val="SubsequentParagraphsTextStyle"/>
        <w:spacing w:before="240"/>
        <w:ind w:firstLine="0"/>
        <w:jc w:val="both"/>
        <w:rPr>
          <w:rFonts w:asciiTheme="minorHAnsi" w:hAnsiTheme="minorHAnsi"/>
          <w:color w:val="262626" w:themeColor="text1" w:themeTint="D9"/>
          <w:sz w:val="22"/>
          <w:szCs w:val="22"/>
          <w:lang w:val="es-ES"/>
        </w:rPr>
      </w:pPr>
      <w:r w:rsidRPr="00BF2CDD">
        <w:rPr>
          <w:rFonts w:asciiTheme="minorHAnsi" w:eastAsiaTheme="minorHAnsi" w:hAnsiTheme="minorHAnsi" w:cstheme="minorBidi"/>
          <w:b/>
          <w:color w:val="262626" w:themeColor="text1" w:themeTint="D9"/>
          <w:sz w:val="26"/>
          <w:szCs w:val="26"/>
          <w:lang w:val="es-ES" w:eastAsia="en-US"/>
        </w:rPr>
        <w:t>Objetivo</w:t>
      </w:r>
    </w:p>
    <w:p w14:paraId="2D9374C0" w14:textId="7FD85DA0" w:rsidR="00BF2CDD" w:rsidRDefault="00BF2CDD" w:rsidP="00BF2CDD">
      <w:pPr>
        <w:pStyle w:val="SubsequentParagraphsTextStyle"/>
        <w:spacing w:before="240"/>
        <w:ind w:firstLine="0"/>
        <w:jc w:val="both"/>
        <w:rPr>
          <w:rFonts w:asciiTheme="minorHAnsi" w:eastAsiaTheme="minorHAnsi" w:hAnsiTheme="minorHAnsi" w:cstheme="minorBidi"/>
          <w:b/>
          <w:color w:val="262626" w:themeColor="text1" w:themeTint="D9"/>
          <w:sz w:val="26"/>
          <w:szCs w:val="26"/>
          <w:lang w:val="es-ES" w:eastAsia="en-US"/>
        </w:rPr>
      </w:pPr>
      <w:r w:rsidRPr="00BF2CDD">
        <w:rPr>
          <w:rFonts w:asciiTheme="minorHAnsi" w:eastAsiaTheme="minorHAnsi" w:hAnsiTheme="minorHAnsi" w:cstheme="minorBidi"/>
          <w:b/>
          <w:color w:val="262626" w:themeColor="text1" w:themeTint="D9"/>
          <w:sz w:val="26"/>
          <w:szCs w:val="26"/>
          <w:lang w:val="es-ES" w:eastAsia="en-US"/>
        </w:rPr>
        <w:t>Método</w:t>
      </w:r>
    </w:p>
    <w:p w14:paraId="43079692" w14:textId="60B6E5F5" w:rsidR="00462953" w:rsidRPr="002E6EA5" w:rsidRDefault="00462953" w:rsidP="005115A5">
      <w:pPr>
        <w:pStyle w:val="SectionHeadings"/>
        <w:spacing w:after="120"/>
        <w:jc w:val="both"/>
        <w:rPr>
          <w:color w:val="262626" w:themeColor="text1" w:themeTint="D9"/>
          <w:sz w:val="26"/>
          <w:szCs w:val="26"/>
          <w:lang w:val="es-ES"/>
        </w:rPr>
      </w:pPr>
      <w:r w:rsidRPr="002E6EA5">
        <w:rPr>
          <w:color w:val="262626" w:themeColor="text1" w:themeTint="D9"/>
          <w:sz w:val="26"/>
          <w:szCs w:val="26"/>
          <w:lang w:val="es-ES"/>
        </w:rPr>
        <w:t xml:space="preserve">2. </w:t>
      </w:r>
      <w:r w:rsidR="00BF2CDD" w:rsidRPr="00BF2CDD">
        <w:rPr>
          <w:color w:val="262626" w:themeColor="text1" w:themeTint="D9"/>
          <w:sz w:val="26"/>
          <w:szCs w:val="26"/>
          <w:lang w:val="es-ES"/>
        </w:rPr>
        <w:t>Desarrollo</w:t>
      </w:r>
      <w:r w:rsidR="00BF2CDD">
        <w:rPr>
          <w:color w:val="262626" w:themeColor="text1" w:themeTint="D9"/>
          <w:sz w:val="26"/>
          <w:szCs w:val="26"/>
          <w:lang w:val="es-ES"/>
        </w:rPr>
        <w:t>:</w:t>
      </w:r>
      <w:r w:rsidR="00BF2CDD" w:rsidRPr="002E6EA5">
        <w:rPr>
          <w:color w:val="262626" w:themeColor="text1" w:themeTint="D9"/>
          <w:sz w:val="26"/>
          <w:szCs w:val="26"/>
          <w:lang w:val="es-ES"/>
        </w:rPr>
        <w:t xml:space="preserve"> </w:t>
      </w:r>
      <w:r w:rsidRPr="002E6EA5">
        <w:rPr>
          <w:color w:val="262626" w:themeColor="text1" w:themeTint="D9"/>
          <w:sz w:val="26"/>
          <w:szCs w:val="26"/>
          <w:lang w:val="es-ES"/>
        </w:rPr>
        <w:t>Título 2</w:t>
      </w:r>
    </w:p>
    <w:p w14:paraId="15283BCE" w14:textId="298D0980" w:rsidR="00462953" w:rsidRPr="002E6EA5"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438AFC5E" w14:textId="77777777" w:rsidR="00462953" w:rsidRPr="002E6EA5" w:rsidRDefault="00462953" w:rsidP="00B350F5">
      <w:pPr>
        <w:pStyle w:val="SubsequentParagraphsTextStyle"/>
        <w:ind w:firstLine="284"/>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46007445" w14:textId="5F1E032F" w:rsidR="00462953" w:rsidRPr="002E6EA5" w:rsidRDefault="00462953" w:rsidP="005115A5">
      <w:pPr>
        <w:pStyle w:val="SectionSubheading1"/>
        <w:spacing w:after="120"/>
        <w:rPr>
          <w:color w:val="262626" w:themeColor="text1" w:themeTint="D9"/>
          <w:sz w:val="24"/>
          <w:szCs w:val="24"/>
          <w:lang w:val="es-ES"/>
        </w:rPr>
      </w:pPr>
      <w:r w:rsidRPr="002E6EA5">
        <w:rPr>
          <w:color w:val="262626" w:themeColor="text1" w:themeTint="D9"/>
          <w:sz w:val="24"/>
          <w:szCs w:val="24"/>
          <w:lang w:val="es-ES"/>
        </w:rPr>
        <w:t>2.1. Subtítulo dos-uno</w:t>
      </w:r>
    </w:p>
    <w:p w14:paraId="1A7957E8" w14:textId="7922F083" w:rsidR="00462953" w:rsidRPr="002E6EA5"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3C2E14C8" w14:textId="77777777" w:rsidR="00462953" w:rsidRPr="002E6EA5" w:rsidRDefault="00462953" w:rsidP="00B350F5">
      <w:pPr>
        <w:pStyle w:val="SubsequentParagraphsTextStyle"/>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4EE00AA8" w14:textId="45A9C925" w:rsidR="00462953" w:rsidRPr="002E6EA5" w:rsidRDefault="00462953" w:rsidP="005115A5">
      <w:pPr>
        <w:pStyle w:val="SectionSubheading1"/>
        <w:spacing w:after="120"/>
        <w:rPr>
          <w:color w:val="262626" w:themeColor="text1" w:themeTint="D9"/>
          <w:sz w:val="24"/>
          <w:szCs w:val="24"/>
          <w:lang w:val="es-ES"/>
        </w:rPr>
      </w:pPr>
      <w:r w:rsidRPr="002E6EA5">
        <w:rPr>
          <w:color w:val="262626" w:themeColor="text1" w:themeTint="D9"/>
          <w:sz w:val="24"/>
          <w:szCs w:val="24"/>
          <w:lang w:val="es-ES"/>
        </w:rPr>
        <w:t>2.2. Subtítulo dos-dos</w:t>
      </w:r>
    </w:p>
    <w:p w14:paraId="0405AC3F" w14:textId="2F723294" w:rsidR="00462953" w:rsidRPr="002E6EA5"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68AD9EDD" w14:textId="508A39DF" w:rsidR="00462953" w:rsidRPr="002E6EA5" w:rsidRDefault="00462953" w:rsidP="005115A5">
      <w:pPr>
        <w:pStyle w:val="SubsequentParagraphsTextStyle"/>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580906E5" w14:textId="5F82C95C" w:rsidR="00841ECA" w:rsidRPr="002E6EA5" w:rsidRDefault="00841ECA" w:rsidP="00841ECA">
      <w:pPr>
        <w:pStyle w:val="BlockQuote"/>
        <w:ind w:left="567"/>
        <w:rPr>
          <w:color w:val="262626" w:themeColor="text1" w:themeTint="D9"/>
          <w:sz w:val="22"/>
          <w:szCs w:val="22"/>
          <w:lang w:val="es-ES"/>
        </w:rPr>
      </w:pPr>
      <w:r w:rsidRPr="002E6EA5">
        <w:rPr>
          <w:color w:val="262626" w:themeColor="text1" w:themeTint="D9"/>
          <w:sz w:val="22"/>
          <w:szCs w:val="22"/>
          <w:lang w:val="es-ES"/>
        </w:rPr>
        <w:t xml:space="preserve">Las citas de 40 palabras o más se escriben aparte del texto, con sangría, sin comillas, sin cursiva, con mismo tipo y tamaño de fuente. Al final de la cita se coloca el punto </w:t>
      </w:r>
      <w:r w:rsidR="00987350">
        <w:rPr>
          <w:color w:val="262626" w:themeColor="text1" w:themeTint="D9"/>
          <w:sz w:val="22"/>
          <w:szCs w:val="22"/>
          <w:lang w:val="es-ES"/>
        </w:rPr>
        <w:t>y</w:t>
      </w:r>
      <w:r w:rsidRPr="002E6EA5">
        <w:rPr>
          <w:color w:val="262626" w:themeColor="text1" w:themeTint="D9"/>
          <w:sz w:val="22"/>
          <w:szCs w:val="22"/>
          <w:lang w:val="es-ES"/>
        </w:rPr>
        <w:t xml:space="preserve"> deberá citar la fuente</w:t>
      </w:r>
      <w:r w:rsidR="00987350">
        <w:rPr>
          <w:color w:val="262626" w:themeColor="text1" w:themeTint="D9"/>
          <w:sz w:val="22"/>
          <w:szCs w:val="22"/>
          <w:lang w:val="es-ES"/>
        </w:rPr>
        <w:t>.</w:t>
      </w:r>
      <w:r w:rsidR="00987350">
        <w:rPr>
          <w:rStyle w:val="Refdenotaalpie"/>
          <w:color w:val="262626" w:themeColor="text1" w:themeTint="D9"/>
          <w:sz w:val="22"/>
          <w:szCs w:val="22"/>
          <w:lang w:val="es-ES"/>
        </w:rPr>
        <w:footnoteReference w:id="1"/>
      </w:r>
      <w:r w:rsidRPr="002E6EA5">
        <w:rPr>
          <w:color w:val="262626" w:themeColor="text1" w:themeTint="D9"/>
          <w:sz w:val="22"/>
          <w:szCs w:val="22"/>
          <w:lang w:val="es-ES"/>
        </w:rPr>
        <w:t xml:space="preserve"> </w:t>
      </w:r>
    </w:p>
    <w:p w14:paraId="4C192E41" w14:textId="77777777" w:rsidR="00987350" w:rsidRDefault="00462953" w:rsidP="00987350">
      <w:pPr>
        <w:pStyle w:val="SubsequentParagraphsTextStyle"/>
        <w:ind w:firstLine="284"/>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lastRenderedPageBreak/>
        <w:t>Cuando se incluya</w:t>
      </w:r>
      <w:r w:rsidR="00A70EA7" w:rsidRPr="002E6EA5">
        <w:rPr>
          <w:rFonts w:asciiTheme="minorHAnsi" w:hAnsiTheme="minorHAnsi"/>
          <w:color w:val="262626" w:themeColor="text1" w:themeTint="D9"/>
          <w:sz w:val="22"/>
          <w:szCs w:val="22"/>
          <w:lang w:val="es-ES"/>
        </w:rPr>
        <w:t>n</w:t>
      </w:r>
      <w:r w:rsidRPr="002E6EA5">
        <w:rPr>
          <w:rFonts w:asciiTheme="minorHAnsi" w:hAnsiTheme="minorHAnsi"/>
          <w:color w:val="262626" w:themeColor="text1" w:themeTint="D9"/>
          <w:sz w:val="22"/>
          <w:szCs w:val="22"/>
          <w:lang w:val="es-ES"/>
        </w:rPr>
        <w:t xml:space="preserve"> tablas y figuras en el cuerpo del artículo, posiciónelas después del párrafo en el que son descritas.</w:t>
      </w:r>
      <w:r w:rsidR="00987350">
        <w:rPr>
          <w:rFonts w:asciiTheme="minorHAnsi" w:hAnsiTheme="minorHAnsi"/>
          <w:color w:val="262626" w:themeColor="text1" w:themeTint="D9"/>
          <w:sz w:val="22"/>
          <w:szCs w:val="22"/>
          <w:lang w:val="es-ES"/>
        </w:rPr>
        <w:t xml:space="preserve"> </w:t>
      </w:r>
      <w:r w:rsidRPr="002E6EA5">
        <w:rPr>
          <w:rFonts w:asciiTheme="minorHAnsi" w:hAnsiTheme="minorHAnsi"/>
          <w:color w:val="262626" w:themeColor="text1" w:themeTint="D9"/>
          <w:sz w:val="22"/>
          <w:szCs w:val="22"/>
          <w:lang w:val="es-ES"/>
        </w:rPr>
        <w:t>Cuando ci</w:t>
      </w:r>
      <w:r w:rsidR="00EF72D8" w:rsidRPr="002E6EA5">
        <w:rPr>
          <w:rFonts w:asciiTheme="minorHAnsi" w:hAnsiTheme="minorHAnsi"/>
          <w:color w:val="262626" w:themeColor="text1" w:themeTint="D9"/>
          <w:sz w:val="22"/>
          <w:szCs w:val="22"/>
          <w:lang w:val="es-ES"/>
        </w:rPr>
        <w:t>t</w:t>
      </w:r>
      <w:r w:rsidRPr="002E6EA5">
        <w:rPr>
          <w:rFonts w:asciiTheme="minorHAnsi" w:hAnsiTheme="minorHAnsi"/>
          <w:color w:val="262626" w:themeColor="text1" w:themeTint="D9"/>
          <w:sz w:val="22"/>
          <w:szCs w:val="22"/>
          <w:lang w:val="es-ES"/>
        </w:rPr>
        <w:t xml:space="preserve">e la fuente de información, debe incluirla en la parte de abajo de la figura en una “línea de fuente”. </w:t>
      </w:r>
    </w:p>
    <w:p w14:paraId="0E6ED915" w14:textId="3B29C28B" w:rsidR="00462953" w:rsidRDefault="00462953" w:rsidP="00987350">
      <w:pPr>
        <w:pStyle w:val="SubsequentParagraphsTextStyle"/>
        <w:ind w:firstLine="284"/>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Las tablas y figuras deben estar numeradas y llevar un título breve y descriptivo.</w:t>
      </w:r>
    </w:p>
    <w:p w14:paraId="717A1EA6" w14:textId="77777777" w:rsidR="00C45DB9" w:rsidRDefault="00C45DB9" w:rsidP="00B350F5">
      <w:pPr>
        <w:pStyle w:val="SubsequentParagraphsTextStyle"/>
        <w:ind w:firstLine="284"/>
        <w:jc w:val="both"/>
        <w:rPr>
          <w:rFonts w:asciiTheme="minorHAnsi" w:hAnsiTheme="minorHAnsi"/>
          <w:color w:val="262626" w:themeColor="text1" w:themeTint="D9"/>
          <w:sz w:val="22"/>
          <w:szCs w:val="22"/>
          <w:lang w:val="es-ES"/>
        </w:rPr>
      </w:pPr>
    </w:p>
    <w:p w14:paraId="5F28D23E" w14:textId="3CDC4285" w:rsidR="00462953" w:rsidRPr="00C45DB9" w:rsidRDefault="00462953" w:rsidP="005115A5">
      <w:pPr>
        <w:pStyle w:val="TableFigureHeader"/>
        <w:jc w:val="center"/>
        <w:rPr>
          <w:color w:val="262626" w:themeColor="text1" w:themeTint="D9"/>
          <w:lang w:val="es-MX"/>
        </w:rPr>
      </w:pPr>
      <w:r w:rsidRPr="00C45DB9">
        <w:rPr>
          <w:b/>
          <w:bCs/>
          <w:color w:val="262626" w:themeColor="text1" w:themeTint="D9"/>
          <w:lang w:val="es-MX"/>
        </w:rPr>
        <w:t>Tabla 1</w:t>
      </w:r>
      <w:r w:rsidRPr="00C45DB9">
        <w:rPr>
          <w:color w:val="262626" w:themeColor="text1" w:themeTint="D9"/>
          <w:lang w:val="es-MX"/>
        </w:rPr>
        <w:t>.</w:t>
      </w:r>
      <w:r w:rsidR="00BA6DE7" w:rsidRPr="00C45DB9">
        <w:rPr>
          <w:color w:val="262626" w:themeColor="text1" w:themeTint="D9"/>
          <w:lang w:val="es-MX"/>
        </w:rPr>
        <w:t xml:space="preserve"> </w:t>
      </w:r>
      <w:r w:rsidRPr="00C45DB9">
        <w:rPr>
          <w:color w:val="262626" w:themeColor="text1" w:themeTint="D9"/>
          <w:lang w:val="es-MX"/>
        </w:rPr>
        <w:t xml:space="preserve">Título de la </w:t>
      </w:r>
      <w:r w:rsidR="00BA6DE7" w:rsidRPr="00C45DB9">
        <w:rPr>
          <w:color w:val="262626" w:themeColor="text1" w:themeTint="D9"/>
          <w:lang w:val="es-MX"/>
        </w:rPr>
        <w:t>tabla</w:t>
      </w:r>
    </w:p>
    <w:p w14:paraId="525CCCFF" w14:textId="77777777" w:rsidR="00BA6DE7" w:rsidRPr="00C45DB9" w:rsidRDefault="00BA6DE7" w:rsidP="00BA6DE7">
      <w:pPr>
        <w:pStyle w:val="TableFigureHeader"/>
        <w:spacing w:before="0"/>
        <w:jc w:val="center"/>
        <w:rPr>
          <w:color w:val="262626" w:themeColor="text1" w:themeTint="D9"/>
          <w:lang w:val="es-MX"/>
        </w:rPr>
      </w:pPr>
    </w:p>
    <w:tbl>
      <w:tblPr>
        <w:tblStyle w:val="Tablaconcuadrcula"/>
        <w:tblW w:w="0" w:type="auto"/>
        <w:jc w:val="center"/>
        <w:tblLook w:val="04A0" w:firstRow="1" w:lastRow="0" w:firstColumn="1" w:lastColumn="0" w:noHBand="0" w:noVBand="1"/>
      </w:tblPr>
      <w:tblGrid>
        <w:gridCol w:w="854"/>
        <w:gridCol w:w="1011"/>
        <w:gridCol w:w="1069"/>
        <w:gridCol w:w="1069"/>
      </w:tblGrid>
      <w:tr w:rsidR="002E6EA5" w:rsidRPr="002E6EA5" w14:paraId="73AFE093" w14:textId="77777777" w:rsidTr="00BA6DE7">
        <w:trPr>
          <w:trHeight w:val="310"/>
          <w:jc w:val="center"/>
        </w:trPr>
        <w:tc>
          <w:tcPr>
            <w:tcW w:w="854" w:type="dxa"/>
            <w:tcBorders>
              <w:top w:val="single" w:sz="4" w:space="0" w:color="auto"/>
              <w:left w:val="nil"/>
              <w:bottom w:val="single" w:sz="4" w:space="0" w:color="auto"/>
              <w:right w:val="nil"/>
            </w:tcBorders>
          </w:tcPr>
          <w:p w14:paraId="3C167CF9" w14:textId="77777777" w:rsidR="00462953" w:rsidRPr="00C45DB9" w:rsidRDefault="00462953" w:rsidP="00BA6DE7">
            <w:pPr>
              <w:pStyle w:val="FirstParaOfSectionTextStyle0"/>
              <w:spacing w:after="0"/>
              <w:jc w:val="center"/>
              <w:rPr>
                <w:color w:val="262626" w:themeColor="text1" w:themeTint="D9"/>
                <w:sz w:val="20"/>
                <w:lang w:val="es-MX"/>
              </w:rPr>
            </w:pPr>
          </w:p>
        </w:tc>
        <w:tc>
          <w:tcPr>
            <w:tcW w:w="1011" w:type="dxa"/>
            <w:tcBorders>
              <w:top w:val="single" w:sz="4" w:space="0" w:color="auto"/>
              <w:left w:val="nil"/>
              <w:bottom w:val="single" w:sz="4" w:space="0" w:color="auto"/>
              <w:right w:val="nil"/>
            </w:tcBorders>
          </w:tcPr>
          <w:p w14:paraId="45C53E3D" w14:textId="77777777" w:rsidR="00462953" w:rsidRPr="002E6EA5" w:rsidRDefault="00462953" w:rsidP="00BA6DE7">
            <w:pPr>
              <w:pStyle w:val="FirstParaOfSectionTextStyle0"/>
              <w:spacing w:after="0"/>
              <w:jc w:val="center"/>
              <w:rPr>
                <w:b/>
                <w:color w:val="262626" w:themeColor="text1" w:themeTint="D9"/>
                <w:sz w:val="20"/>
              </w:rPr>
            </w:pPr>
            <w:proofErr w:type="spellStart"/>
            <w:r w:rsidRPr="002E6EA5">
              <w:rPr>
                <w:b/>
                <w:color w:val="262626" w:themeColor="text1" w:themeTint="D9"/>
                <w:sz w:val="20"/>
              </w:rPr>
              <w:t>Título</w:t>
            </w:r>
            <w:proofErr w:type="spellEnd"/>
            <w:r w:rsidRPr="002E6EA5">
              <w:rPr>
                <w:b/>
                <w:color w:val="262626" w:themeColor="text1" w:themeTint="D9"/>
                <w:sz w:val="20"/>
              </w:rPr>
              <w:t xml:space="preserve"> de la </w:t>
            </w:r>
            <w:proofErr w:type="spellStart"/>
            <w:r w:rsidRPr="002E6EA5">
              <w:rPr>
                <w:b/>
                <w:color w:val="262626" w:themeColor="text1" w:themeTint="D9"/>
                <w:sz w:val="20"/>
              </w:rPr>
              <w:t>columna</w:t>
            </w:r>
            <w:proofErr w:type="spellEnd"/>
          </w:p>
        </w:tc>
        <w:tc>
          <w:tcPr>
            <w:tcW w:w="1069" w:type="dxa"/>
            <w:tcBorders>
              <w:top w:val="single" w:sz="4" w:space="0" w:color="auto"/>
              <w:left w:val="nil"/>
              <w:bottom w:val="single" w:sz="4" w:space="0" w:color="auto"/>
              <w:right w:val="nil"/>
            </w:tcBorders>
          </w:tcPr>
          <w:p w14:paraId="3AF18593" w14:textId="77777777" w:rsidR="00462953" w:rsidRPr="002E6EA5" w:rsidRDefault="00462953" w:rsidP="00BA6DE7">
            <w:pPr>
              <w:pStyle w:val="FirstParaOfSectionTextStyle0"/>
              <w:spacing w:after="0"/>
              <w:jc w:val="center"/>
              <w:rPr>
                <w:b/>
                <w:color w:val="262626" w:themeColor="text1" w:themeTint="D9"/>
                <w:sz w:val="20"/>
              </w:rPr>
            </w:pPr>
            <w:proofErr w:type="spellStart"/>
            <w:r w:rsidRPr="002E6EA5">
              <w:rPr>
                <w:b/>
                <w:color w:val="262626" w:themeColor="text1" w:themeTint="D9"/>
                <w:sz w:val="20"/>
              </w:rPr>
              <w:t>Título</w:t>
            </w:r>
            <w:proofErr w:type="spellEnd"/>
            <w:r w:rsidRPr="002E6EA5">
              <w:rPr>
                <w:b/>
                <w:color w:val="262626" w:themeColor="text1" w:themeTint="D9"/>
                <w:sz w:val="20"/>
              </w:rPr>
              <w:t xml:space="preserve"> de la </w:t>
            </w:r>
            <w:proofErr w:type="spellStart"/>
            <w:r w:rsidRPr="002E6EA5">
              <w:rPr>
                <w:b/>
                <w:color w:val="262626" w:themeColor="text1" w:themeTint="D9"/>
                <w:sz w:val="20"/>
              </w:rPr>
              <w:t>columna</w:t>
            </w:r>
            <w:proofErr w:type="spellEnd"/>
          </w:p>
        </w:tc>
        <w:tc>
          <w:tcPr>
            <w:tcW w:w="1069" w:type="dxa"/>
            <w:tcBorders>
              <w:top w:val="single" w:sz="4" w:space="0" w:color="auto"/>
              <w:left w:val="nil"/>
              <w:bottom w:val="single" w:sz="4" w:space="0" w:color="auto"/>
              <w:right w:val="nil"/>
            </w:tcBorders>
          </w:tcPr>
          <w:p w14:paraId="5E9E22F4" w14:textId="77777777" w:rsidR="00462953" w:rsidRPr="002E6EA5" w:rsidRDefault="00462953" w:rsidP="00BA6DE7">
            <w:pPr>
              <w:pStyle w:val="FirstParaOfSectionTextStyle0"/>
              <w:spacing w:after="0"/>
              <w:jc w:val="center"/>
              <w:rPr>
                <w:b/>
                <w:color w:val="262626" w:themeColor="text1" w:themeTint="D9"/>
                <w:sz w:val="20"/>
              </w:rPr>
            </w:pPr>
            <w:proofErr w:type="spellStart"/>
            <w:r w:rsidRPr="002E6EA5">
              <w:rPr>
                <w:b/>
                <w:color w:val="262626" w:themeColor="text1" w:themeTint="D9"/>
                <w:sz w:val="20"/>
              </w:rPr>
              <w:t>Título</w:t>
            </w:r>
            <w:proofErr w:type="spellEnd"/>
            <w:r w:rsidRPr="002E6EA5">
              <w:rPr>
                <w:b/>
                <w:color w:val="262626" w:themeColor="text1" w:themeTint="D9"/>
                <w:sz w:val="20"/>
              </w:rPr>
              <w:t xml:space="preserve"> de la </w:t>
            </w:r>
            <w:proofErr w:type="spellStart"/>
            <w:r w:rsidRPr="002E6EA5">
              <w:rPr>
                <w:b/>
                <w:color w:val="262626" w:themeColor="text1" w:themeTint="D9"/>
                <w:sz w:val="20"/>
              </w:rPr>
              <w:t>columna</w:t>
            </w:r>
            <w:proofErr w:type="spellEnd"/>
          </w:p>
        </w:tc>
      </w:tr>
      <w:tr w:rsidR="002E6EA5" w:rsidRPr="002E6EA5" w14:paraId="63118111" w14:textId="77777777" w:rsidTr="00BA6DE7">
        <w:trPr>
          <w:trHeight w:val="310"/>
          <w:jc w:val="center"/>
        </w:trPr>
        <w:tc>
          <w:tcPr>
            <w:tcW w:w="854" w:type="dxa"/>
            <w:tcBorders>
              <w:top w:val="single" w:sz="4" w:space="0" w:color="auto"/>
              <w:left w:val="nil"/>
              <w:bottom w:val="single" w:sz="4" w:space="0" w:color="auto"/>
              <w:right w:val="nil"/>
            </w:tcBorders>
          </w:tcPr>
          <w:p w14:paraId="3D4763DC" w14:textId="77777777" w:rsidR="00462953" w:rsidRPr="002E6EA5" w:rsidRDefault="00462953" w:rsidP="00BA6DE7">
            <w:pPr>
              <w:pStyle w:val="FirstParaOfSectionTextStyle0"/>
              <w:spacing w:after="0"/>
              <w:jc w:val="center"/>
              <w:rPr>
                <w:b/>
                <w:color w:val="262626" w:themeColor="text1" w:themeTint="D9"/>
                <w:sz w:val="20"/>
              </w:rPr>
            </w:pPr>
            <w:proofErr w:type="spellStart"/>
            <w:r w:rsidRPr="002E6EA5">
              <w:rPr>
                <w:b/>
                <w:color w:val="262626" w:themeColor="text1" w:themeTint="D9"/>
                <w:sz w:val="20"/>
              </w:rPr>
              <w:t>Título</w:t>
            </w:r>
            <w:proofErr w:type="spellEnd"/>
            <w:r w:rsidRPr="002E6EA5">
              <w:rPr>
                <w:b/>
                <w:color w:val="262626" w:themeColor="text1" w:themeTint="D9"/>
                <w:sz w:val="20"/>
              </w:rPr>
              <w:t xml:space="preserve"> de la fila</w:t>
            </w:r>
          </w:p>
        </w:tc>
        <w:tc>
          <w:tcPr>
            <w:tcW w:w="1011" w:type="dxa"/>
            <w:tcBorders>
              <w:top w:val="single" w:sz="4" w:space="0" w:color="auto"/>
              <w:left w:val="nil"/>
              <w:bottom w:val="single" w:sz="4" w:space="0" w:color="auto"/>
              <w:right w:val="nil"/>
            </w:tcBorders>
          </w:tcPr>
          <w:p w14:paraId="76CEBD85" w14:textId="77777777" w:rsidR="00462953" w:rsidRPr="002E6EA5" w:rsidRDefault="00462953" w:rsidP="00BA6DE7">
            <w:pPr>
              <w:pStyle w:val="FirstParaOfSectionTextStyle0"/>
              <w:spacing w:after="0"/>
              <w:jc w:val="center"/>
              <w:rPr>
                <w:color w:val="262626" w:themeColor="text1" w:themeTint="D9"/>
                <w:sz w:val="20"/>
              </w:rPr>
            </w:pPr>
          </w:p>
        </w:tc>
        <w:tc>
          <w:tcPr>
            <w:tcW w:w="1069" w:type="dxa"/>
            <w:tcBorders>
              <w:top w:val="single" w:sz="4" w:space="0" w:color="auto"/>
              <w:left w:val="nil"/>
              <w:bottom w:val="single" w:sz="4" w:space="0" w:color="auto"/>
              <w:right w:val="nil"/>
            </w:tcBorders>
          </w:tcPr>
          <w:p w14:paraId="744985E8" w14:textId="77777777" w:rsidR="00462953" w:rsidRPr="002E6EA5" w:rsidRDefault="00462953" w:rsidP="00BA6DE7">
            <w:pPr>
              <w:pStyle w:val="FirstParaOfSectionTextStyle0"/>
              <w:spacing w:after="0"/>
              <w:jc w:val="center"/>
              <w:rPr>
                <w:color w:val="262626" w:themeColor="text1" w:themeTint="D9"/>
                <w:sz w:val="20"/>
              </w:rPr>
            </w:pPr>
          </w:p>
        </w:tc>
        <w:tc>
          <w:tcPr>
            <w:tcW w:w="1069" w:type="dxa"/>
            <w:tcBorders>
              <w:top w:val="single" w:sz="4" w:space="0" w:color="auto"/>
              <w:left w:val="nil"/>
              <w:bottom w:val="single" w:sz="4" w:space="0" w:color="auto"/>
              <w:right w:val="nil"/>
            </w:tcBorders>
          </w:tcPr>
          <w:p w14:paraId="43A31961" w14:textId="77777777" w:rsidR="00462953" w:rsidRPr="002E6EA5" w:rsidRDefault="00462953" w:rsidP="00BA6DE7">
            <w:pPr>
              <w:pStyle w:val="FirstParaOfSectionTextStyle0"/>
              <w:spacing w:after="0"/>
              <w:jc w:val="center"/>
              <w:rPr>
                <w:color w:val="262626" w:themeColor="text1" w:themeTint="D9"/>
                <w:sz w:val="20"/>
              </w:rPr>
            </w:pPr>
          </w:p>
        </w:tc>
      </w:tr>
      <w:tr w:rsidR="002E6EA5" w:rsidRPr="002E6EA5" w14:paraId="0A3E2C4C" w14:textId="77777777" w:rsidTr="00BA6DE7">
        <w:trPr>
          <w:trHeight w:val="324"/>
          <w:jc w:val="center"/>
        </w:trPr>
        <w:tc>
          <w:tcPr>
            <w:tcW w:w="854" w:type="dxa"/>
            <w:tcBorders>
              <w:top w:val="single" w:sz="4" w:space="0" w:color="auto"/>
              <w:left w:val="nil"/>
              <w:bottom w:val="single" w:sz="4" w:space="0" w:color="auto"/>
              <w:right w:val="nil"/>
            </w:tcBorders>
          </w:tcPr>
          <w:p w14:paraId="3191596B" w14:textId="77777777" w:rsidR="00462953" w:rsidRPr="002E6EA5" w:rsidRDefault="00462953" w:rsidP="00BA6DE7">
            <w:pPr>
              <w:pStyle w:val="FirstParaOfSectionTextStyle0"/>
              <w:spacing w:after="0"/>
              <w:jc w:val="center"/>
              <w:rPr>
                <w:b/>
                <w:color w:val="262626" w:themeColor="text1" w:themeTint="D9"/>
                <w:sz w:val="20"/>
              </w:rPr>
            </w:pPr>
            <w:proofErr w:type="spellStart"/>
            <w:r w:rsidRPr="002E6EA5">
              <w:rPr>
                <w:b/>
                <w:color w:val="262626" w:themeColor="text1" w:themeTint="D9"/>
                <w:sz w:val="20"/>
              </w:rPr>
              <w:t>Título</w:t>
            </w:r>
            <w:proofErr w:type="spellEnd"/>
            <w:r w:rsidRPr="002E6EA5">
              <w:rPr>
                <w:b/>
                <w:color w:val="262626" w:themeColor="text1" w:themeTint="D9"/>
                <w:sz w:val="20"/>
              </w:rPr>
              <w:t xml:space="preserve"> de la fila</w:t>
            </w:r>
          </w:p>
        </w:tc>
        <w:tc>
          <w:tcPr>
            <w:tcW w:w="1011" w:type="dxa"/>
            <w:tcBorders>
              <w:top w:val="single" w:sz="4" w:space="0" w:color="auto"/>
              <w:left w:val="nil"/>
              <w:bottom w:val="single" w:sz="4" w:space="0" w:color="auto"/>
              <w:right w:val="nil"/>
            </w:tcBorders>
          </w:tcPr>
          <w:p w14:paraId="30203B75" w14:textId="77777777" w:rsidR="00462953" w:rsidRPr="002E6EA5" w:rsidRDefault="00462953" w:rsidP="00BA6DE7">
            <w:pPr>
              <w:pStyle w:val="FirstParaOfSectionTextStyle0"/>
              <w:spacing w:after="0"/>
              <w:jc w:val="center"/>
              <w:rPr>
                <w:color w:val="262626" w:themeColor="text1" w:themeTint="D9"/>
                <w:sz w:val="20"/>
              </w:rPr>
            </w:pPr>
          </w:p>
        </w:tc>
        <w:tc>
          <w:tcPr>
            <w:tcW w:w="1069" w:type="dxa"/>
            <w:tcBorders>
              <w:top w:val="single" w:sz="4" w:space="0" w:color="auto"/>
              <w:left w:val="nil"/>
              <w:bottom w:val="single" w:sz="4" w:space="0" w:color="auto"/>
              <w:right w:val="nil"/>
            </w:tcBorders>
          </w:tcPr>
          <w:p w14:paraId="5F95CC52" w14:textId="77777777" w:rsidR="00462953" w:rsidRPr="002E6EA5" w:rsidRDefault="00462953" w:rsidP="00BA6DE7">
            <w:pPr>
              <w:pStyle w:val="FirstParaOfSectionTextStyle0"/>
              <w:spacing w:after="0"/>
              <w:jc w:val="center"/>
              <w:rPr>
                <w:color w:val="262626" w:themeColor="text1" w:themeTint="D9"/>
                <w:sz w:val="20"/>
              </w:rPr>
            </w:pPr>
          </w:p>
        </w:tc>
        <w:tc>
          <w:tcPr>
            <w:tcW w:w="1069" w:type="dxa"/>
            <w:tcBorders>
              <w:top w:val="single" w:sz="4" w:space="0" w:color="auto"/>
              <w:left w:val="nil"/>
              <w:bottom w:val="single" w:sz="4" w:space="0" w:color="auto"/>
              <w:right w:val="nil"/>
            </w:tcBorders>
          </w:tcPr>
          <w:p w14:paraId="10CC574F" w14:textId="77777777" w:rsidR="00462953" w:rsidRPr="002E6EA5" w:rsidRDefault="00462953" w:rsidP="00BA6DE7">
            <w:pPr>
              <w:pStyle w:val="FirstParaOfSectionTextStyle0"/>
              <w:spacing w:after="0"/>
              <w:jc w:val="center"/>
              <w:rPr>
                <w:color w:val="262626" w:themeColor="text1" w:themeTint="D9"/>
                <w:sz w:val="20"/>
              </w:rPr>
            </w:pPr>
          </w:p>
        </w:tc>
      </w:tr>
    </w:tbl>
    <w:p w14:paraId="0E3614BD" w14:textId="77777777" w:rsidR="00462953" w:rsidRPr="002E6EA5" w:rsidRDefault="00462953" w:rsidP="00BA6DE7">
      <w:pPr>
        <w:pStyle w:val="SubsequentParagraphsTextStyle"/>
        <w:ind w:firstLine="0"/>
        <w:jc w:val="center"/>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lang w:val="es-ES"/>
        </w:rPr>
        <w:t>Fuente(s): Autor, Año de publicación.</w:t>
      </w:r>
    </w:p>
    <w:p w14:paraId="4BC641D2" w14:textId="07833127" w:rsidR="00462953" w:rsidRPr="002E6EA5" w:rsidRDefault="00462953" w:rsidP="005115A5">
      <w:pPr>
        <w:pStyle w:val="SectionHeadings"/>
        <w:spacing w:after="120"/>
        <w:jc w:val="both"/>
        <w:rPr>
          <w:color w:val="262626" w:themeColor="text1" w:themeTint="D9"/>
          <w:sz w:val="26"/>
          <w:szCs w:val="26"/>
          <w:lang w:val="es-ES"/>
        </w:rPr>
      </w:pPr>
      <w:r w:rsidRPr="002E6EA5">
        <w:rPr>
          <w:color w:val="262626" w:themeColor="text1" w:themeTint="D9"/>
          <w:sz w:val="26"/>
          <w:szCs w:val="26"/>
          <w:lang w:val="es-ES"/>
        </w:rPr>
        <w:t>3. Título 3</w:t>
      </w:r>
    </w:p>
    <w:p w14:paraId="0FD7E0BF" w14:textId="035ED059" w:rsidR="00462953" w:rsidRPr="002E6EA5"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67D5AF7D" w14:textId="77777777" w:rsidR="00462953" w:rsidRPr="002E6EA5" w:rsidRDefault="00462953" w:rsidP="00B350F5">
      <w:pPr>
        <w:pStyle w:val="SubsequentParagraphsTextStyle"/>
        <w:jc w:val="both"/>
        <w:rPr>
          <w:rFonts w:asciiTheme="minorHAnsi" w:hAnsiTheme="minorHAnsi"/>
          <w:color w:val="262626" w:themeColor="text1" w:themeTint="D9"/>
          <w:sz w:val="24"/>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0BBA3FC8" w14:textId="25DE8D09" w:rsidR="00462953" w:rsidRPr="002E6EA5" w:rsidRDefault="00462953" w:rsidP="00521745">
      <w:pPr>
        <w:pStyle w:val="SectionSubheading1"/>
        <w:spacing w:after="120"/>
        <w:rPr>
          <w:color w:val="262626" w:themeColor="text1" w:themeTint="D9"/>
          <w:sz w:val="24"/>
          <w:szCs w:val="24"/>
          <w:lang w:val="es-ES"/>
        </w:rPr>
      </w:pPr>
      <w:r w:rsidRPr="002E6EA5">
        <w:rPr>
          <w:color w:val="262626" w:themeColor="text1" w:themeTint="D9"/>
          <w:sz w:val="24"/>
          <w:szCs w:val="24"/>
          <w:lang w:val="es-ES"/>
        </w:rPr>
        <w:t>3.1. Subtítulo tres-uno</w:t>
      </w:r>
    </w:p>
    <w:p w14:paraId="032D8851" w14:textId="68F0CAC5" w:rsidR="00462953" w:rsidRPr="002E6EA5"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04D348CC" w14:textId="475F22D1" w:rsidR="00462953" w:rsidRPr="002E6EA5" w:rsidRDefault="00462953" w:rsidP="00B350F5">
      <w:pPr>
        <w:pStyle w:val="SubsequentParagraphsTextStyle"/>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389C6486" w14:textId="77777777" w:rsidR="00462953" w:rsidRPr="002E6EA5" w:rsidRDefault="00462953" w:rsidP="00521745">
      <w:pPr>
        <w:pStyle w:val="SectionSubheading1"/>
        <w:spacing w:after="120"/>
        <w:rPr>
          <w:color w:val="262626" w:themeColor="text1" w:themeTint="D9"/>
          <w:sz w:val="24"/>
          <w:szCs w:val="24"/>
          <w:lang w:val="es-ES"/>
        </w:rPr>
      </w:pPr>
      <w:r w:rsidRPr="002E6EA5">
        <w:rPr>
          <w:color w:val="262626" w:themeColor="text1" w:themeTint="D9"/>
          <w:sz w:val="24"/>
          <w:szCs w:val="24"/>
          <w:lang w:val="es-ES"/>
        </w:rPr>
        <w:t>3.2. Subtítulo tres-dos</w:t>
      </w:r>
    </w:p>
    <w:p w14:paraId="62C92BCE" w14:textId="2F07037C" w:rsidR="00462953" w:rsidRPr="002E6EA5"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5AA26529" w14:textId="77777777" w:rsidR="00462953" w:rsidRPr="002E6EA5" w:rsidRDefault="00462953" w:rsidP="00B350F5">
      <w:pPr>
        <w:pStyle w:val="SubsequentParagraphsTextStyle"/>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230FC23E" w14:textId="77777777" w:rsidR="00462953" w:rsidRPr="002E6EA5" w:rsidRDefault="00462953" w:rsidP="00B350F5">
      <w:pPr>
        <w:pStyle w:val="SubsequentParagraphsTextStyle"/>
        <w:jc w:val="both"/>
        <w:rPr>
          <w:rFonts w:asciiTheme="minorHAnsi" w:hAnsiTheme="minorHAnsi"/>
          <w:color w:val="262626" w:themeColor="text1" w:themeTint="D9"/>
          <w:sz w:val="24"/>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2E9B9107" w14:textId="021404B5" w:rsidR="00462953" w:rsidRDefault="00462953" w:rsidP="00B350F5">
      <w:pPr>
        <w:pStyle w:val="SubsequentParagraphsTextStyle"/>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55054355" w14:textId="45F4FAD5" w:rsidR="000D27E2" w:rsidRDefault="000D27E2" w:rsidP="00B350F5">
      <w:pPr>
        <w:pStyle w:val="SubsequentParagraphsTextStyle"/>
        <w:jc w:val="both"/>
        <w:rPr>
          <w:rFonts w:asciiTheme="minorHAnsi" w:hAnsiTheme="minorHAnsi"/>
          <w:color w:val="262626" w:themeColor="text1" w:themeTint="D9"/>
          <w:sz w:val="22"/>
          <w:szCs w:val="22"/>
          <w:lang w:val="es-ES"/>
        </w:rPr>
      </w:pPr>
    </w:p>
    <w:p w14:paraId="21177E7B" w14:textId="3773AFD4" w:rsidR="00462953" w:rsidRDefault="00377D3D" w:rsidP="00B350F5">
      <w:pPr>
        <w:pStyle w:val="SubsequentParagraphsTextStyle"/>
        <w:jc w:val="both"/>
        <w:rPr>
          <w:rFonts w:asciiTheme="minorHAnsi" w:hAnsiTheme="minorHAnsi"/>
          <w:color w:val="262626" w:themeColor="text1" w:themeTint="D9"/>
          <w:sz w:val="22"/>
          <w:szCs w:val="22"/>
          <w:lang w:val="es-ES"/>
        </w:rPr>
      </w:pPr>
      <w:r>
        <w:rPr>
          <w:rFonts w:asciiTheme="minorHAnsi" w:hAnsiTheme="minorHAnsi"/>
          <w:color w:val="262626" w:themeColor="text1" w:themeTint="D9"/>
          <w:sz w:val="22"/>
          <w:szCs w:val="22"/>
          <w:lang w:val="es-ES"/>
        </w:rPr>
        <w:t xml:space="preserve">Si es necesario incluir </w:t>
      </w:r>
      <w:r w:rsidR="00462953" w:rsidRPr="002E6EA5">
        <w:rPr>
          <w:rFonts w:asciiTheme="minorHAnsi" w:hAnsiTheme="minorHAnsi"/>
          <w:color w:val="262626" w:themeColor="text1" w:themeTint="D9"/>
          <w:sz w:val="22"/>
          <w:szCs w:val="22"/>
          <w:lang w:val="es-ES"/>
        </w:rPr>
        <w:t>tablas y figuras en el cuerpo del artículo, posiciónelas después del párrafo en el que son descritas. Cuando ci</w:t>
      </w:r>
      <w:r w:rsidR="00EF72D8" w:rsidRPr="002E6EA5">
        <w:rPr>
          <w:rFonts w:asciiTheme="minorHAnsi" w:hAnsiTheme="minorHAnsi"/>
          <w:color w:val="262626" w:themeColor="text1" w:themeTint="D9"/>
          <w:sz w:val="22"/>
          <w:szCs w:val="22"/>
          <w:lang w:val="es-ES"/>
        </w:rPr>
        <w:t>t</w:t>
      </w:r>
      <w:r w:rsidR="00462953" w:rsidRPr="002E6EA5">
        <w:rPr>
          <w:rFonts w:asciiTheme="minorHAnsi" w:hAnsiTheme="minorHAnsi"/>
          <w:color w:val="262626" w:themeColor="text1" w:themeTint="D9"/>
          <w:sz w:val="22"/>
          <w:szCs w:val="22"/>
          <w:lang w:val="es-ES"/>
        </w:rPr>
        <w:t>e la fuente de información,</w:t>
      </w:r>
      <w:r w:rsidR="00987350">
        <w:rPr>
          <w:rStyle w:val="Refdenotaalpie"/>
          <w:rFonts w:asciiTheme="minorHAnsi" w:hAnsiTheme="minorHAnsi"/>
          <w:color w:val="262626" w:themeColor="text1" w:themeTint="D9"/>
          <w:sz w:val="22"/>
          <w:szCs w:val="22"/>
          <w:lang w:val="es-ES"/>
        </w:rPr>
        <w:footnoteReference w:id="2"/>
      </w:r>
      <w:r w:rsidR="00462953" w:rsidRPr="002E6EA5">
        <w:rPr>
          <w:rFonts w:asciiTheme="minorHAnsi" w:hAnsiTheme="minorHAnsi"/>
          <w:color w:val="262626" w:themeColor="text1" w:themeTint="D9"/>
          <w:sz w:val="22"/>
          <w:szCs w:val="22"/>
          <w:lang w:val="es-ES"/>
        </w:rPr>
        <w:t xml:space="preserve"> debe incluirla en la parte de abajo de la figura en una “línea de fuente”. Las </w:t>
      </w:r>
      <w:r w:rsidR="00462953" w:rsidRPr="002E6EA5">
        <w:rPr>
          <w:rFonts w:asciiTheme="minorHAnsi" w:hAnsiTheme="minorHAnsi"/>
          <w:color w:val="262626" w:themeColor="text1" w:themeTint="D9"/>
          <w:sz w:val="22"/>
          <w:szCs w:val="22"/>
          <w:lang w:val="es-ES"/>
        </w:rPr>
        <w:lastRenderedPageBreak/>
        <w:t>tablas y figuras deben estar numeradas y llevar un título breve y descriptivo.</w:t>
      </w:r>
    </w:p>
    <w:p w14:paraId="1D5BEC5C" w14:textId="5CD04DB3" w:rsidR="00462953" w:rsidRPr="002E6EA5" w:rsidRDefault="00462953" w:rsidP="00521745">
      <w:pPr>
        <w:pStyle w:val="TableFigureHeader"/>
        <w:jc w:val="center"/>
        <w:rPr>
          <w:color w:val="262626" w:themeColor="text1" w:themeTint="D9"/>
          <w:lang w:val="es-ES"/>
        </w:rPr>
      </w:pPr>
      <w:r w:rsidRPr="002E6EA5">
        <w:rPr>
          <w:b/>
          <w:bCs/>
          <w:color w:val="262626" w:themeColor="text1" w:themeTint="D9"/>
          <w:lang w:val="es-ES"/>
        </w:rPr>
        <w:t>Figura 1.</w:t>
      </w:r>
      <w:r w:rsidRPr="002E6EA5">
        <w:rPr>
          <w:color w:val="262626" w:themeColor="text1" w:themeTint="D9"/>
          <w:lang w:val="es-ES"/>
        </w:rPr>
        <w:t xml:space="preserve"> Título de la figura</w:t>
      </w:r>
    </w:p>
    <w:p w14:paraId="3E41A8CA" w14:textId="77777777" w:rsidR="00BA6DE7" w:rsidRPr="002E6EA5" w:rsidRDefault="00BA6DE7" w:rsidP="00BA6DE7">
      <w:pPr>
        <w:pStyle w:val="TableFigureHeader"/>
        <w:spacing w:before="0"/>
        <w:jc w:val="center"/>
        <w:rPr>
          <w:noProof/>
          <w:color w:val="262626" w:themeColor="text1" w:themeTint="D9"/>
          <w:lang w:val="es-ES" w:eastAsia="es-ES"/>
        </w:rPr>
      </w:pPr>
    </w:p>
    <w:p w14:paraId="6A873752" w14:textId="77777777" w:rsidR="00462953" w:rsidRPr="002E6EA5" w:rsidRDefault="00462953" w:rsidP="00BA6DE7">
      <w:pPr>
        <w:pStyle w:val="TableFigureHeader"/>
        <w:spacing w:before="0"/>
        <w:jc w:val="center"/>
        <w:rPr>
          <w:color w:val="262626" w:themeColor="text1" w:themeTint="D9"/>
        </w:rPr>
      </w:pPr>
      <w:r w:rsidRPr="002E6EA5">
        <w:rPr>
          <w:noProof/>
          <w:color w:val="262626" w:themeColor="text1" w:themeTint="D9"/>
          <w:lang w:val="es-MX" w:eastAsia="es-MX"/>
        </w:rPr>
        <mc:AlternateContent>
          <mc:Choice Requires="wpg">
            <w:drawing>
              <wp:inline distT="0" distB="0" distL="0" distR="0" wp14:anchorId="13DB01FB" wp14:editId="53E7B35A">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4B6F863"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606243F1" w14:textId="77777777" w:rsidR="00462953" w:rsidRPr="002E6EA5" w:rsidRDefault="00462953" w:rsidP="00BA6DE7">
      <w:pPr>
        <w:pStyle w:val="TableFigureHeader"/>
        <w:spacing w:before="0"/>
        <w:jc w:val="center"/>
        <w:rPr>
          <w:color w:val="262626" w:themeColor="text1" w:themeTint="D9"/>
          <w:lang w:val="es-ES"/>
        </w:rPr>
      </w:pPr>
      <w:r w:rsidRPr="002E6EA5">
        <w:rPr>
          <w:color w:val="262626" w:themeColor="text1" w:themeTint="D9"/>
          <w:lang w:val="es-ES"/>
        </w:rPr>
        <w:t>Fuente(s): Autor, Año de publicación.</w:t>
      </w:r>
    </w:p>
    <w:p w14:paraId="34D557C2" w14:textId="47868E03" w:rsidR="00462953" w:rsidRPr="002E6EA5" w:rsidRDefault="00462953" w:rsidP="00521745">
      <w:pPr>
        <w:pStyle w:val="SectionSubheading1"/>
        <w:spacing w:after="120"/>
        <w:rPr>
          <w:color w:val="262626" w:themeColor="text1" w:themeTint="D9"/>
          <w:sz w:val="24"/>
          <w:szCs w:val="24"/>
          <w:lang w:val="es-ES"/>
        </w:rPr>
      </w:pPr>
      <w:r w:rsidRPr="002E6EA5">
        <w:rPr>
          <w:color w:val="262626" w:themeColor="text1" w:themeTint="D9"/>
          <w:sz w:val="24"/>
          <w:szCs w:val="24"/>
          <w:lang w:val="es-ES"/>
        </w:rPr>
        <w:t>3.3. Subtítulo tres- tres</w:t>
      </w:r>
    </w:p>
    <w:p w14:paraId="779473D5" w14:textId="43B5B80B" w:rsidR="00462953" w:rsidRPr="002E6EA5"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152CA1BA" w14:textId="77777777" w:rsidR="00462953" w:rsidRPr="002E6EA5" w:rsidRDefault="00462953" w:rsidP="00B350F5">
      <w:pPr>
        <w:pStyle w:val="SubsequentParagraphsTextStyle"/>
        <w:jc w:val="both"/>
        <w:rPr>
          <w:rFonts w:asciiTheme="minorHAnsi" w:hAnsiTheme="minorHAnsi"/>
          <w:color w:val="262626" w:themeColor="text1" w:themeTint="D9"/>
          <w:sz w:val="24"/>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6C450D0C" w14:textId="2E1E9D74" w:rsidR="00462953" w:rsidRPr="002E6EA5" w:rsidRDefault="00462953" w:rsidP="00521745">
      <w:pPr>
        <w:pStyle w:val="SectionSubheading1"/>
        <w:spacing w:after="120"/>
        <w:rPr>
          <w:color w:val="262626" w:themeColor="text1" w:themeTint="D9"/>
          <w:sz w:val="24"/>
          <w:szCs w:val="24"/>
          <w:lang w:val="es-ES"/>
        </w:rPr>
      </w:pPr>
      <w:r w:rsidRPr="002E6EA5">
        <w:rPr>
          <w:color w:val="262626" w:themeColor="text1" w:themeTint="D9"/>
          <w:sz w:val="24"/>
          <w:szCs w:val="24"/>
          <w:lang w:val="es-ES"/>
        </w:rPr>
        <w:t>3.4. Subtítulo tres-cuatro</w:t>
      </w:r>
    </w:p>
    <w:p w14:paraId="30127335" w14:textId="638EF21D" w:rsidR="00462953" w:rsidRDefault="00462953" w:rsidP="00B350F5">
      <w:pPr>
        <w:pStyle w:val="SubsequentParagraphsTextStyle"/>
        <w:ind w:firstLine="0"/>
        <w:jc w:val="both"/>
        <w:rPr>
          <w:rFonts w:asciiTheme="minorHAnsi" w:hAnsiTheme="minorHAnsi"/>
          <w:color w:val="262626" w:themeColor="text1" w:themeTint="D9"/>
          <w:sz w:val="22"/>
          <w:szCs w:val="22"/>
        </w:rPr>
      </w:pPr>
      <w:r w:rsidRPr="002E6EA5">
        <w:rPr>
          <w:rStyle w:val="FirstParaofSectionTextStyleChar"/>
          <w:rFonts w:asciiTheme="minorHAnsi" w:hAnsiTheme="minorHAnsi"/>
          <w:color w:val="262626" w:themeColor="text1" w:themeTint="D9"/>
          <w:sz w:val="22"/>
          <w:szCs w:val="22"/>
          <w:lang w:val="es-ES"/>
        </w:rPr>
        <w:t>El párrafo de arranque no tiene sangría</w:t>
      </w:r>
      <w:r w:rsidRPr="002E6EA5">
        <w:rPr>
          <w:rFonts w:asciiTheme="minorHAnsi" w:hAnsiTheme="minorHAnsi"/>
          <w:color w:val="262626" w:themeColor="text1" w:themeTint="D9"/>
          <w:sz w:val="22"/>
          <w:szCs w:val="22"/>
        </w:rPr>
        <w:t>.</w:t>
      </w:r>
    </w:p>
    <w:p w14:paraId="4852AE05" w14:textId="77777777" w:rsidR="00A2512B" w:rsidRDefault="00A2512B" w:rsidP="00B350F5">
      <w:pPr>
        <w:pStyle w:val="SubsequentParagraphsTextStyle"/>
        <w:ind w:firstLine="0"/>
        <w:jc w:val="both"/>
        <w:rPr>
          <w:rFonts w:asciiTheme="minorHAnsi" w:hAnsiTheme="minorHAnsi"/>
          <w:color w:val="262626" w:themeColor="text1" w:themeTint="D9"/>
          <w:sz w:val="22"/>
          <w:szCs w:val="22"/>
        </w:rPr>
      </w:pPr>
    </w:p>
    <w:p w14:paraId="4EDA76D2" w14:textId="77777777" w:rsidR="00462953" w:rsidRPr="002E6EA5" w:rsidRDefault="00462953" w:rsidP="00B350F5">
      <w:pPr>
        <w:pStyle w:val="SubsequentParagraphsTextStyle"/>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2E0D2377" w14:textId="77777777" w:rsidR="00462953" w:rsidRPr="002E6EA5" w:rsidRDefault="00462953" w:rsidP="00B350F5">
      <w:pPr>
        <w:pStyle w:val="SubsequentParagraphsTextStyle"/>
        <w:jc w:val="both"/>
        <w:rPr>
          <w:rFonts w:asciiTheme="minorHAnsi" w:hAnsiTheme="minorHAnsi"/>
          <w:color w:val="262626" w:themeColor="text1" w:themeTint="D9"/>
          <w:sz w:val="24"/>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3E700E28" w14:textId="77777777" w:rsidR="00504054" w:rsidRPr="002E6EA5" w:rsidRDefault="00462953" w:rsidP="00504054">
      <w:pPr>
        <w:pStyle w:val="SubsequentParagraphsTextStyle"/>
        <w:jc w:val="both"/>
        <w:rPr>
          <w:rFonts w:asciiTheme="minorHAnsi" w:hAnsiTheme="minorHAnsi"/>
          <w:color w:val="262626" w:themeColor="text1" w:themeTint="D9"/>
          <w:sz w:val="22"/>
          <w:szCs w:val="22"/>
          <w:lang w:val="es-ES"/>
        </w:rPr>
      </w:pPr>
      <w:r w:rsidRPr="002E6EA5">
        <w:rPr>
          <w:rFonts w:asciiTheme="minorHAnsi" w:hAnsiTheme="minorHAnsi"/>
          <w:color w:val="262626" w:themeColor="text1" w:themeTint="D9"/>
          <w:sz w:val="22"/>
          <w:szCs w:val="22"/>
          <w:lang w:val="es-ES"/>
        </w:rPr>
        <w:t xml:space="preserve">Los </w:t>
      </w:r>
      <w:proofErr w:type="gramStart"/>
      <w:r w:rsidRPr="002E6EA5">
        <w:rPr>
          <w:rFonts w:asciiTheme="minorHAnsi" w:hAnsiTheme="minorHAnsi"/>
          <w:color w:val="262626" w:themeColor="text1" w:themeTint="D9"/>
          <w:sz w:val="22"/>
          <w:szCs w:val="22"/>
          <w:lang w:val="es-ES"/>
        </w:rPr>
        <w:t>párrafos segundo</w:t>
      </w:r>
      <w:proofErr w:type="gramEnd"/>
      <w:r w:rsidRPr="002E6EA5">
        <w:rPr>
          <w:rFonts w:asciiTheme="minorHAnsi" w:hAnsiTheme="minorHAnsi"/>
          <w:color w:val="262626" w:themeColor="text1" w:themeTint="D9"/>
          <w:sz w:val="22"/>
          <w:szCs w:val="22"/>
          <w:lang w:val="es-ES"/>
        </w:rPr>
        <w:t xml:space="preserve"> y siguientes deben tener una sangría de primera línea de 0,5.</w:t>
      </w:r>
    </w:p>
    <w:p w14:paraId="26169672" w14:textId="1EC19E88" w:rsidR="00776D7D" w:rsidRPr="002E6EA5" w:rsidRDefault="00462953" w:rsidP="006E0E9B">
      <w:pPr>
        <w:pStyle w:val="SubsequentParagraphsTextStyle"/>
        <w:jc w:val="both"/>
        <w:rPr>
          <w:color w:val="262626" w:themeColor="text1" w:themeTint="D9"/>
          <w:lang w:val="es-ES"/>
        </w:rPr>
      </w:pPr>
      <w:r w:rsidRPr="002E6EA5">
        <w:rPr>
          <w:rFonts w:asciiTheme="minorHAnsi" w:hAnsiTheme="minorHAnsi"/>
          <w:color w:val="262626" w:themeColor="text1" w:themeTint="D9"/>
          <w:sz w:val="22"/>
          <w:szCs w:val="22"/>
          <w:lang w:val="es-ES"/>
        </w:rPr>
        <w:t>Cuando se incluya</w:t>
      </w:r>
      <w:r w:rsidR="00A70EA7" w:rsidRPr="002E6EA5">
        <w:rPr>
          <w:rFonts w:asciiTheme="minorHAnsi" w:hAnsiTheme="minorHAnsi"/>
          <w:color w:val="262626" w:themeColor="text1" w:themeTint="D9"/>
          <w:sz w:val="22"/>
          <w:szCs w:val="22"/>
          <w:lang w:val="es-ES"/>
        </w:rPr>
        <w:t>n</w:t>
      </w:r>
      <w:r w:rsidRPr="002E6EA5">
        <w:rPr>
          <w:rFonts w:asciiTheme="minorHAnsi" w:hAnsiTheme="minorHAnsi"/>
          <w:color w:val="262626" w:themeColor="text1" w:themeTint="D9"/>
          <w:sz w:val="22"/>
          <w:szCs w:val="22"/>
          <w:lang w:val="es-ES"/>
        </w:rPr>
        <w:t xml:space="preserve"> tablas y figuras en el cuerpo del artículo, posiciónelas después del párrafo en el que son descritas. Cuando ci</w:t>
      </w:r>
      <w:r w:rsidR="00EF72D8" w:rsidRPr="002E6EA5">
        <w:rPr>
          <w:rFonts w:asciiTheme="minorHAnsi" w:hAnsiTheme="minorHAnsi"/>
          <w:color w:val="262626" w:themeColor="text1" w:themeTint="D9"/>
          <w:sz w:val="22"/>
          <w:szCs w:val="22"/>
          <w:lang w:val="es-ES"/>
        </w:rPr>
        <w:t>t</w:t>
      </w:r>
      <w:r w:rsidRPr="002E6EA5">
        <w:rPr>
          <w:rFonts w:asciiTheme="minorHAnsi" w:hAnsiTheme="minorHAnsi"/>
          <w:color w:val="262626" w:themeColor="text1" w:themeTint="D9"/>
          <w:sz w:val="22"/>
          <w:szCs w:val="22"/>
          <w:lang w:val="es-ES"/>
        </w:rPr>
        <w:t>e la fuente de información, debe incluirla en la parte de abajo de la figura en una “línea de fuente”. Las tablas y figuras deben estar numeradas y llevar un título breve y descriptivo.</w:t>
      </w:r>
    </w:p>
    <w:p w14:paraId="53E24CC1" w14:textId="77777777" w:rsidR="00565B36" w:rsidRPr="002E6EA5" w:rsidRDefault="00565B36" w:rsidP="00565B36">
      <w:pPr>
        <w:pStyle w:val="SectionHeadings"/>
        <w:spacing w:after="120"/>
        <w:jc w:val="both"/>
        <w:rPr>
          <w:b w:val="0"/>
          <w:color w:val="262626" w:themeColor="text1" w:themeTint="D9"/>
          <w:sz w:val="22"/>
          <w:szCs w:val="26"/>
          <w:lang w:val="es-ES"/>
        </w:rPr>
      </w:pPr>
      <w:r w:rsidRPr="002E6EA5">
        <w:rPr>
          <w:color w:val="262626" w:themeColor="text1" w:themeTint="D9"/>
          <w:sz w:val="26"/>
          <w:szCs w:val="26"/>
          <w:lang w:val="es-ES"/>
        </w:rPr>
        <w:t xml:space="preserve">4. Agradecimientos </w:t>
      </w:r>
      <w:r w:rsidRPr="002E6EA5">
        <w:rPr>
          <w:b w:val="0"/>
          <w:color w:val="262626" w:themeColor="text1" w:themeTint="D9"/>
          <w:sz w:val="22"/>
          <w:szCs w:val="26"/>
          <w:lang w:val="es-ES"/>
        </w:rPr>
        <w:t>[apartado al final del artículo, antes de la lista final de referencias]</w:t>
      </w:r>
    </w:p>
    <w:p w14:paraId="4E96A8A0" w14:textId="2299A42B" w:rsidR="00565B36" w:rsidRPr="002E6EA5" w:rsidRDefault="00565B36" w:rsidP="00565B36">
      <w:pPr>
        <w:pStyle w:val="SectionHeadings"/>
        <w:spacing w:after="120"/>
        <w:jc w:val="both"/>
        <w:rPr>
          <w:b w:val="0"/>
          <w:color w:val="262626" w:themeColor="text1" w:themeTint="D9"/>
          <w:sz w:val="22"/>
          <w:szCs w:val="26"/>
          <w:lang w:val="es-ES"/>
        </w:rPr>
      </w:pPr>
      <w:r w:rsidRPr="002E6EA5">
        <w:rPr>
          <w:b w:val="0"/>
          <w:color w:val="262626" w:themeColor="text1" w:themeTint="D9"/>
          <w:sz w:val="22"/>
          <w:szCs w:val="26"/>
          <w:lang w:val="es-ES"/>
        </w:rPr>
        <w:t>Aquí se insertará el párrafo del proyecto al que pertenece la investigación</w:t>
      </w:r>
      <w:r w:rsidR="0040249F" w:rsidRPr="002E6EA5">
        <w:rPr>
          <w:b w:val="0"/>
          <w:color w:val="262626" w:themeColor="text1" w:themeTint="D9"/>
          <w:sz w:val="22"/>
          <w:szCs w:val="26"/>
          <w:lang w:val="es-ES"/>
        </w:rPr>
        <w:t xml:space="preserve"> o agradecimientos. </w:t>
      </w:r>
      <w:r w:rsidR="000B2AA2">
        <w:rPr>
          <w:b w:val="0"/>
          <w:color w:val="262626" w:themeColor="text1" w:themeTint="D9"/>
          <w:sz w:val="22"/>
          <w:szCs w:val="26"/>
          <w:lang w:val="es-ES"/>
        </w:rPr>
        <w:t xml:space="preserve">Por ej. </w:t>
      </w:r>
      <w:r w:rsidRPr="002E6EA5">
        <w:rPr>
          <w:b w:val="0"/>
          <w:color w:val="262626" w:themeColor="text1" w:themeTint="D9"/>
          <w:sz w:val="22"/>
          <w:szCs w:val="26"/>
          <w:lang w:val="es-ES"/>
        </w:rPr>
        <w:t xml:space="preserve">El presente texto nace en el marco de un proyecto </w:t>
      </w:r>
      <w:r w:rsidR="007A7B9F">
        <w:rPr>
          <w:b w:val="0"/>
          <w:color w:val="262626" w:themeColor="text1" w:themeTint="D9"/>
          <w:sz w:val="22"/>
          <w:szCs w:val="26"/>
          <w:lang w:val="es-ES"/>
        </w:rPr>
        <w:t>de investigación denominado: “</w:t>
      </w:r>
      <w:r w:rsidR="00DC655D">
        <w:rPr>
          <w:b w:val="0"/>
          <w:color w:val="262626" w:themeColor="text1" w:themeTint="D9"/>
          <w:sz w:val="22"/>
          <w:szCs w:val="26"/>
          <w:lang w:val="es-ES"/>
        </w:rPr>
        <w:t>ABC</w:t>
      </w:r>
      <w:r w:rsidR="007A7B9F">
        <w:rPr>
          <w:b w:val="0"/>
          <w:color w:val="262626" w:themeColor="text1" w:themeTint="D9"/>
          <w:sz w:val="22"/>
          <w:szCs w:val="26"/>
          <w:lang w:val="es-ES"/>
        </w:rPr>
        <w:t>”</w:t>
      </w:r>
      <w:r w:rsidRPr="002E6EA5">
        <w:rPr>
          <w:b w:val="0"/>
          <w:color w:val="262626" w:themeColor="text1" w:themeTint="D9"/>
          <w:sz w:val="22"/>
          <w:szCs w:val="26"/>
          <w:lang w:val="es-ES"/>
        </w:rPr>
        <w:t xml:space="preserve"> de la Universidad </w:t>
      </w:r>
      <w:r w:rsidR="007A7B9F">
        <w:rPr>
          <w:b w:val="0"/>
          <w:color w:val="262626" w:themeColor="text1" w:themeTint="D9"/>
          <w:sz w:val="22"/>
          <w:szCs w:val="26"/>
          <w:lang w:val="es-ES"/>
        </w:rPr>
        <w:t>Autónoma de Chihuahua</w:t>
      </w:r>
      <w:r w:rsidRPr="002E6EA5">
        <w:rPr>
          <w:b w:val="0"/>
          <w:color w:val="262626" w:themeColor="text1" w:themeTint="D9"/>
          <w:sz w:val="22"/>
          <w:szCs w:val="26"/>
          <w:lang w:val="es-ES"/>
        </w:rPr>
        <w:t>, “</w:t>
      </w:r>
      <w:r w:rsidRPr="000B2AA2">
        <w:rPr>
          <w:b w:val="0"/>
          <w:i/>
          <w:color w:val="262626" w:themeColor="text1" w:themeTint="D9"/>
          <w:sz w:val="22"/>
          <w:szCs w:val="26"/>
          <w:lang w:val="es-ES"/>
        </w:rPr>
        <w:t>Validación de modelos de comunicación, empresa, redes sociales y género</w:t>
      </w:r>
      <w:r w:rsidRPr="002E6EA5">
        <w:rPr>
          <w:b w:val="0"/>
          <w:color w:val="262626" w:themeColor="text1" w:themeTint="D9"/>
          <w:sz w:val="22"/>
          <w:szCs w:val="26"/>
          <w:lang w:val="es-ES"/>
        </w:rPr>
        <w:t>”.</w:t>
      </w:r>
    </w:p>
    <w:p w14:paraId="5E74FBF8" w14:textId="56FBFF51" w:rsidR="005D3543" w:rsidRPr="005D3543" w:rsidRDefault="005D3543"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val="es-ES" w:eastAsia="en-US"/>
        </w:rPr>
      </w:pPr>
      <w:r w:rsidRPr="005D3543">
        <w:rPr>
          <w:rFonts w:asciiTheme="minorHAnsi" w:eastAsiaTheme="minorHAnsi" w:hAnsiTheme="minorHAnsi" w:cstheme="minorBidi"/>
          <w:b/>
          <w:bCs/>
          <w:color w:val="262626" w:themeColor="text1" w:themeTint="D9"/>
          <w:sz w:val="22"/>
          <w:szCs w:val="26"/>
          <w:lang w:val="es-ES" w:eastAsia="en-US"/>
        </w:rPr>
        <w:t>Conflicto de Interés</w:t>
      </w:r>
    </w:p>
    <w:p w14:paraId="0559FF62" w14:textId="3239B566" w:rsidR="00CD0BE5" w:rsidRDefault="005D3543" w:rsidP="00CD0BE5">
      <w:pPr>
        <w:shd w:val="clear" w:color="auto" w:fill="FFFFFF"/>
        <w:spacing w:before="240" w:line="240" w:lineRule="auto"/>
        <w:rPr>
          <w:rFonts w:ascii="Cambria" w:hAnsi="Cambria"/>
          <w:color w:val="auto"/>
          <w:sz w:val="22"/>
          <w:szCs w:val="22"/>
          <w:lang w:val="es-MX" w:eastAsia="en-US"/>
        </w:rPr>
      </w:pPr>
      <w:r w:rsidRPr="005D3543">
        <w:rPr>
          <w:rFonts w:eastAsiaTheme="minorHAnsi"/>
          <w:color w:val="262626" w:themeColor="text1" w:themeTint="D9"/>
          <w:sz w:val="22"/>
          <w:szCs w:val="26"/>
          <w:lang w:val="es-ES" w:eastAsia="en-US"/>
        </w:rPr>
        <w:t xml:space="preserve">Escribir un párrafo señalando la inexistencia de conflicto de intereses, en la publicación de estos </w:t>
      </w:r>
      <w:r w:rsidRPr="005D3543">
        <w:rPr>
          <w:rFonts w:eastAsiaTheme="minorHAnsi"/>
          <w:color w:val="262626" w:themeColor="text1" w:themeTint="D9"/>
          <w:sz w:val="22"/>
          <w:szCs w:val="26"/>
          <w:lang w:val="es-ES" w:eastAsia="en-US"/>
        </w:rPr>
        <w:lastRenderedPageBreak/>
        <w:t>resultados</w:t>
      </w:r>
      <w:r w:rsidR="00C45DB9">
        <w:rPr>
          <w:rFonts w:eastAsiaTheme="minorHAnsi"/>
          <w:color w:val="262626" w:themeColor="text1" w:themeTint="D9"/>
          <w:sz w:val="22"/>
          <w:szCs w:val="26"/>
          <w:lang w:val="es-ES" w:eastAsia="en-US"/>
        </w:rPr>
        <w:t>.</w:t>
      </w:r>
      <w:r w:rsidR="00CD0BE5">
        <w:rPr>
          <w:rFonts w:eastAsiaTheme="minorHAnsi"/>
          <w:color w:val="262626" w:themeColor="text1" w:themeTint="D9"/>
          <w:sz w:val="22"/>
          <w:szCs w:val="26"/>
          <w:lang w:val="es-ES" w:eastAsia="en-US"/>
        </w:rPr>
        <w:t xml:space="preserve"> Ejemplo: </w:t>
      </w:r>
      <w:r w:rsidR="00CD0BE5">
        <w:rPr>
          <w:rFonts w:ascii="Cambria" w:hAnsi="Cambria"/>
          <w:sz w:val="22"/>
        </w:rPr>
        <w:t xml:space="preserve">El autor(es) declara(n) que la investigación se realizó en ausencia de </w:t>
      </w:r>
      <w:r w:rsidR="00CD0BE5" w:rsidRPr="00CD0BE5">
        <w:rPr>
          <w:rFonts w:eastAsiaTheme="minorHAnsi"/>
          <w:color w:val="262626" w:themeColor="text1" w:themeTint="D9"/>
          <w:sz w:val="22"/>
          <w:szCs w:val="26"/>
          <w:lang w:val="es-ES" w:eastAsia="en-US"/>
        </w:rPr>
        <w:t>relaciones comerciales o financieras que pudieran interpretarse como un potencial conflicto de intereses, en la publicación de estos resultados.</w:t>
      </w:r>
    </w:p>
    <w:p w14:paraId="6C9CB624" w14:textId="4BF326FB" w:rsidR="00B94422" w:rsidRPr="00B94422" w:rsidRDefault="00B94422" w:rsidP="00B94422">
      <w:pPr>
        <w:pStyle w:val="NormalWeb"/>
        <w:shd w:val="clear" w:color="auto" w:fill="FFFFFF"/>
        <w:spacing w:before="300" w:beforeAutospacing="0" w:after="300" w:afterAutospacing="0" w:line="276" w:lineRule="auto"/>
        <w:jc w:val="both"/>
        <w:rPr>
          <w:rFonts w:asciiTheme="minorHAnsi" w:eastAsiaTheme="minorHAnsi" w:hAnsiTheme="minorHAnsi" w:cstheme="minorBidi"/>
          <w:b/>
          <w:bCs/>
          <w:color w:val="262626" w:themeColor="text1" w:themeTint="D9"/>
          <w:sz w:val="22"/>
          <w:szCs w:val="26"/>
          <w:lang w:val="es-ES" w:eastAsia="en-US"/>
        </w:rPr>
      </w:pPr>
      <w:r w:rsidRPr="00B94422">
        <w:rPr>
          <w:rFonts w:asciiTheme="minorHAnsi" w:eastAsiaTheme="minorHAnsi" w:hAnsiTheme="minorHAnsi" w:cstheme="minorBidi"/>
          <w:b/>
          <w:bCs/>
          <w:color w:val="262626" w:themeColor="text1" w:themeTint="D9"/>
          <w:sz w:val="22"/>
          <w:szCs w:val="26"/>
          <w:lang w:val="es-ES" w:eastAsia="en-US"/>
        </w:rPr>
        <w:t>Contribuciones de los autores (solo en caso de coautoría)</w:t>
      </w:r>
    </w:p>
    <w:p w14:paraId="53046A1B" w14:textId="52E8E3ED" w:rsidR="00B94422" w:rsidRPr="00B94422" w:rsidRDefault="00B94422" w:rsidP="00B94422">
      <w:pPr>
        <w:pStyle w:val="NormalWeb"/>
        <w:shd w:val="clear" w:color="auto" w:fill="FFFFFF"/>
        <w:spacing w:before="300" w:beforeAutospacing="0" w:after="300" w:afterAutospacing="0"/>
        <w:jc w:val="both"/>
        <w:rPr>
          <w:rFonts w:cstheme="minorBidi"/>
          <w:szCs w:val="26"/>
          <w:lang w:val="es-ES"/>
        </w:rPr>
      </w:pPr>
      <w:r w:rsidRPr="00DC655D">
        <w:rPr>
          <w:rFonts w:asciiTheme="minorHAnsi" w:eastAsia="MS Mincho" w:hAnsiTheme="minorHAnsi"/>
          <w:color w:val="262626" w:themeColor="text1" w:themeTint="D9"/>
          <w:sz w:val="22"/>
          <w:szCs w:val="22"/>
          <w:lang w:val="es-ES" w:eastAsia="es-ES"/>
        </w:rPr>
        <w:t xml:space="preserve">La autoría debe limitarse a quienes hayan contribuido sustancialmente al trabajo comunicado. En los artículos de investigación en los que participen hasta tres autores, deberá incluirse un párrafo breve en el que se especifiquen sus contribuciones individuales. Seleccione de los siguientes enunciados: "Conceptualización, X.X. e Y.Y.; metodología, X.X.; software, X.X.; validación, X.X., Y.Y. y Z.Z.; análisis formal, X.X.; investigación, X.X.; recursos, X.X.; conservación de datos, X.X.; redacción-redacción del borrador original, X.X.; redacción-revisión y edición, X.X.; visualización, X.X.; supervisión, X.X.; administración del proyecto, X.X.; obtención de financiación, Y.Y. Todos los autores han leído y aceptado la versión publicada del manuscrito". Consulte la taxonomía </w:t>
      </w:r>
      <w:proofErr w:type="spellStart"/>
      <w:r w:rsidRPr="00DC655D">
        <w:rPr>
          <w:rFonts w:asciiTheme="minorHAnsi" w:eastAsia="MS Mincho" w:hAnsiTheme="minorHAnsi"/>
          <w:color w:val="262626" w:themeColor="text1" w:themeTint="D9"/>
          <w:sz w:val="22"/>
          <w:szCs w:val="22"/>
          <w:lang w:val="es-ES" w:eastAsia="es-ES"/>
        </w:rPr>
        <w:t>CRediT</w:t>
      </w:r>
      <w:proofErr w:type="spellEnd"/>
      <w:r w:rsidR="00DC655D">
        <w:rPr>
          <w:rFonts w:asciiTheme="minorHAnsi" w:eastAsia="MS Mincho" w:hAnsiTheme="minorHAnsi"/>
          <w:color w:val="262626" w:themeColor="text1" w:themeTint="D9"/>
          <w:sz w:val="22"/>
          <w:szCs w:val="22"/>
          <w:lang w:val="es-ES" w:eastAsia="es-ES"/>
        </w:rPr>
        <w:t xml:space="preserve"> (</w:t>
      </w:r>
      <w:r w:rsidR="00DC655D" w:rsidRPr="00DC655D">
        <w:t xml:space="preserve">Microsoft Word - </w:t>
      </w:r>
      <w:proofErr w:type="spellStart"/>
      <w:r w:rsidR="00DC655D" w:rsidRPr="00DC655D">
        <w:t>Contributor</w:t>
      </w:r>
      <w:proofErr w:type="spellEnd"/>
      <w:r w:rsidR="00DC655D" w:rsidRPr="00DC655D">
        <w:t xml:space="preserve"> Roles </w:t>
      </w:r>
      <w:proofErr w:type="spellStart"/>
      <w:r w:rsidR="00DC655D" w:rsidRPr="00DC655D">
        <w:t>Taxonomy</w:t>
      </w:r>
      <w:proofErr w:type="spellEnd"/>
      <w:r w:rsidR="00DC655D" w:rsidRPr="00DC655D">
        <w:t xml:space="preserve"> (CRediT).docx (mdpi.org)</w:t>
      </w:r>
      <w:r w:rsidR="00DC655D">
        <w:rPr>
          <w:rFonts w:asciiTheme="minorHAnsi" w:eastAsia="MS Mincho" w:hAnsiTheme="minorHAnsi"/>
          <w:color w:val="262626" w:themeColor="text1" w:themeTint="D9"/>
          <w:sz w:val="22"/>
          <w:szCs w:val="22"/>
          <w:lang w:val="es-ES" w:eastAsia="es-ES"/>
        </w:rPr>
        <w:t>)</w:t>
      </w:r>
      <w:r w:rsidRPr="00DC655D">
        <w:rPr>
          <w:rFonts w:asciiTheme="minorHAnsi" w:eastAsia="MS Mincho" w:hAnsiTheme="minorHAnsi"/>
          <w:color w:val="262626" w:themeColor="text1" w:themeTint="D9"/>
          <w:sz w:val="22"/>
          <w:szCs w:val="22"/>
          <w:lang w:val="es-ES" w:eastAsia="es-ES"/>
        </w:rPr>
        <w:t xml:space="preserve"> para la explicación de los términos.</w:t>
      </w:r>
      <w:r w:rsidRPr="00B94422">
        <w:rPr>
          <w:rFonts w:cstheme="minorBidi"/>
          <w:szCs w:val="26"/>
          <w:lang w:val="es-ES"/>
        </w:rPr>
        <w:t xml:space="preserve"> </w:t>
      </w:r>
    </w:p>
    <w:p w14:paraId="37624445" w14:textId="4FE1D53F"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25BEA4FC" w14:textId="1DCC1BE2"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3A5679C1" w14:textId="2289B3FC"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17CAA058" w14:textId="5376029F"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6C43E457" w14:textId="039BC529"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09E76A93" w14:textId="0DF0311E"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529909B7" w14:textId="541685B3"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7F140428" w14:textId="3DF07475"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4CB08525" w14:textId="2AF0B1B6"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pPr>
    </w:p>
    <w:p w14:paraId="6EDE61B7" w14:textId="77777777" w:rsidR="004A735A" w:rsidRPr="003F3EE3" w:rsidRDefault="004A735A"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sectPr w:rsidR="004A735A" w:rsidRPr="003F3EE3" w:rsidSect="00C45DB9">
          <w:headerReference w:type="even" r:id="rId22"/>
          <w:headerReference w:type="default" r:id="rId23"/>
          <w:pgSz w:w="11907" w:h="16840" w:code="9"/>
          <w:pgMar w:top="1418" w:right="851" w:bottom="851" w:left="1134" w:header="708" w:footer="708" w:gutter="0"/>
          <w:cols w:num="2" w:space="708"/>
          <w:titlePg/>
          <w:docGrid w:linePitch="360"/>
        </w:sectPr>
      </w:pPr>
    </w:p>
    <w:p w14:paraId="2AA3DE26" w14:textId="49D2A6B8" w:rsidR="005D3543" w:rsidRPr="003F3EE3" w:rsidRDefault="005D3543" w:rsidP="005D3543">
      <w:pPr>
        <w:pStyle w:val="NormalWeb"/>
        <w:shd w:val="clear" w:color="auto" w:fill="FFFFFF"/>
        <w:spacing w:before="300" w:beforeAutospacing="0" w:after="300" w:afterAutospacing="0" w:line="276" w:lineRule="auto"/>
        <w:jc w:val="both"/>
        <w:rPr>
          <w:rFonts w:asciiTheme="minorHAnsi" w:eastAsiaTheme="minorHAnsi" w:hAnsiTheme="minorHAnsi" w:cstheme="minorBidi"/>
          <w:color w:val="262626" w:themeColor="text1" w:themeTint="D9"/>
          <w:sz w:val="22"/>
          <w:szCs w:val="26"/>
          <w:lang w:eastAsia="en-US"/>
        </w:rPr>
        <w:sectPr w:rsidR="005D3543" w:rsidRPr="003F3EE3" w:rsidSect="00C45DB9">
          <w:type w:val="continuous"/>
          <w:pgSz w:w="11907" w:h="16840" w:code="9"/>
          <w:pgMar w:top="1418" w:right="851" w:bottom="851" w:left="1418" w:header="708" w:footer="708" w:gutter="0"/>
          <w:cols w:space="708"/>
          <w:titlePg/>
          <w:docGrid w:linePitch="360"/>
        </w:sectPr>
      </w:pPr>
    </w:p>
    <w:p w14:paraId="0B405011" w14:textId="3D4C5665" w:rsidR="00C56FEC" w:rsidRPr="003F3EE3" w:rsidRDefault="00C56FEC">
      <w:pPr>
        <w:spacing w:after="0" w:line="240" w:lineRule="auto"/>
        <w:jc w:val="left"/>
        <w:rPr>
          <w:color w:val="262626" w:themeColor="text1" w:themeTint="D9"/>
          <w:lang w:val="es-MX"/>
        </w:rPr>
      </w:pPr>
    </w:p>
    <w:p w14:paraId="349B3FB4" w14:textId="77777777" w:rsidR="00C56FEC" w:rsidRPr="003F3EE3" w:rsidRDefault="00C56FEC" w:rsidP="00B350F5">
      <w:pPr>
        <w:spacing w:after="0" w:line="240" w:lineRule="auto"/>
        <w:rPr>
          <w:color w:val="262626" w:themeColor="text1" w:themeTint="D9"/>
          <w:lang w:val="es-MX"/>
        </w:rPr>
        <w:sectPr w:rsidR="00C56FEC" w:rsidRPr="003F3EE3" w:rsidSect="00990326">
          <w:pgSz w:w="11907" w:h="16840" w:code="9"/>
          <w:pgMar w:top="1418" w:right="851" w:bottom="851" w:left="1418" w:header="708" w:footer="708" w:gutter="0"/>
          <w:cols w:space="708"/>
          <w:titlePg/>
          <w:docGrid w:linePitch="360"/>
        </w:sectPr>
      </w:pPr>
    </w:p>
    <w:p w14:paraId="7AF23D28" w14:textId="4CDD49EF" w:rsidR="000D0F73" w:rsidRDefault="00DB1609" w:rsidP="00B350F5">
      <w:pPr>
        <w:pStyle w:val="SectionHeadings"/>
        <w:spacing w:before="0" w:after="0"/>
        <w:rPr>
          <w:color w:val="262626" w:themeColor="text1" w:themeTint="D9"/>
          <w:sz w:val="26"/>
          <w:szCs w:val="26"/>
          <w:lang w:val="es-ES"/>
        </w:rPr>
      </w:pPr>
      <w:r w:rsidRPr="00DB1609">
        <w:rPr>
          <w:color w:val="262626" w:themeColor="text1" w:themeTint="D9"/>
          <w:sz w:val="26"/>
          <w:szCs w:val="26"/>
          <w:lang w:val="es-ES"/>
        </w:rPr>
        <w:lastRenderedPageBreak/>
        <w:t>Bibliografía y/o fuentes de información</w:t>
      </w:r>
    </w:p>
    <w:p w14:paraId="2AD9A844" w14:textId="77777777" w:rsidR="00AA00F7" w:rsidRPr="002E6EA5" w:rsidRDefault="00AA00F7" w:rsidP="00B350F5">
      <w:pPr>
        <w:pStyle w:val="SectionHeadings"/>
        <w:spacing w:before="0" w:after="0"/>
        <w:rPr>
          <w:color w:val="262626" w:themeColor="text1" w:themeTint="D9"/>
          <w:sz w:val="26"/>
          <w:szCs w:val="26"/>
          <w:lang w:val="es-ES"/>
        </w:rPr>
      </w:pPr>
    </w:p>
    <w:p w14:paraId="349A0926" w14:textId="7BE2379D" w:rsidR="007E6577" w:rsidRPr="007820ED" w:rsidRDefault="002E6EA5" w:rsidP="007E6577">
      <w:pPr>
        <w:pStyle w:val="SubsequentParagraphsTextStyle"/>
        <w:ind w:firstLine="0"/>
        <w:jc w:val="both"/>
        <w:rPr>
          <w:rFonts w:ascii="Cambria" w:hAnsi="Cambria" w:cs="Arial"/>
          <w:color w:val="262626" w:themeColor="text1" w:themeTint="D9"/>
          <w:sz w:val="22"/>
          <w:szCs w:val="22"/>
        </w:rPr>
      </w:pPr>
      <w:r w:rsidRPr="007820ED">
        <w:rPr>
          <w:rFonts w:asciiTheme="minorHAnsi" w:hAnsiTheme="minorHAnsi"/>
          <w:color w:val="262626" w:themeColor="text1" w:themeTint="D9"/>
          <w:sz w:val="22"/>
          <w:szCs w:val="22"/>
          <w:lang w:val="es-ES"/>
        </w:rPr>
        <w:t xml:space="preserve">La lista completa de referencias debe aparecer al final del artículo en Cambria 11, </w:t>
      </w:r>
      <w:proofErr w:type="spellStart"/>
      <w:r w:rsidRPr="007820ED">
        <w:rPr>
          <w:rFonts w:asciiTheme="minorHAnsi" w:hAnsiTheme="minorHAnsi"/>
          <w:color w:val="262626" w:themeColor="text1" w:themeTint="D9"/>
          <w:sz w:val="22"/>
          <w:szCs w:val="22"/>
          <w:lang w:val="es-ES"/>
        </w:rPr>
        <w:t>ordenanda</w:t>
      </w:r>
      <w:proofErr w:type="spellEnd"/>
      <w:r w:rsidRPr="007820ED">
        <w:rPr>
          <w:rFonts w:asciiTheme="minorHAnsi" w:hAnsiTheme="minorHAnsi"/>
          <w:color w:val="262626" w:themeColor="text1" w:themeTint="D9"/>
          <w:sz w:val="22"/>
          <w:szCs w:val="22"/>
          <w:lang w:val="es-ES"/>
        </w:rPr>
        <w:t xml:space="preserve"> alfabéticamente, interlineado simple, sin línea en blanco entre autores y con sangría francesa.</w:t>
      </w:r>
      <w:r w:rsidRPr="007820ED">
        <w:rPr>
          <w:rFonts w:ascii="Cambria" w:hAnsi="Cambria" w:cs="Arial"/>
          <w:color w:val="262626" w:themeColor="text1" w:themeTint="D9"/>
          <w:sz w:val="22"/>
          <w:szCs w:val="22"/>
        </w:rPr>
        <w:t xml:space="preserve"> </w:t>
      </w:r>
    </w:p>
    <w:p w14:paraId="0DAE5612" w14:textId="242D5EE2" w:rsidR="002E6EA5" w:rsidRPr="007820ED" w:rsidRDefault="002E6EA5" w:rsidP="007820ED">
      <w:pPr>
        <w:pStyle w:val="SubsequentParagraphsTextStyle"/>
        <w:spacing w:before="240"/>
        <w:ind w:firstLine="0"/>
        <w:jc w:val="both"/>
        <w:rPr>
          <w:rFonts w:ascii="Cambria" w:hAnsi="Cambria" w:cs="Arial"/>
          <w:color w:val="262626" w:themeColor="text1" w:themeTint="D9"/>
          <w:sz w:val="22"/>
          <w:szCs w:val="22"/>
        </w:rPr>
      </w:pPr>
      <w:r w:rsidRPr="007820ED">
        <w:rPr>
          <w:rFonts w:ascii="Cambria" w:hAnsi="Cambria" w:cs="Arial"/>
          <w:color w:val="262626" w:themeColor="text1" w:themeTint="D9"/>
          <w:sz w:val="22"/>
          <w:szCs w:val="22"/>
        </w:rPr>
        <w:t>Deberá</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separarse</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entre</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fuentes</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bibliográficas,</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jurisprudenciales,</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legislativas,</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hemerográficas y electrónicas. Respetando el orden de los componentes de la nota al</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pie de página</w:t>
      </w:r>
      <w:r w:rsidR="007E6577" w:rsidRPr="007820ED">
        <w:rPr>
          <w:rFonts w:ascii="Cambria" w:hAnsi="Cambria" w:cs="Arial"/>
          <w:color w:val="262626" w:themeColor="text1" w:themeTint="D9"/>
          <w:sz w:val="22"/>
          <w:szCs w:val="22"/>
        </w:rPr>
        <w:t xml:space="preserve">, </w:t>
      </w:r>
      <w:r w:rsidR="007E6577" w:rsidRPr="007820ED">
        <w:rPr>
          <w:rFonts w:ascii="Cambria" w:hAnsi="Cambria" w:cs="Arial"/>
          <w:sz w:val="22"/>
          <w:szCs w:val="22"/>
        </w:rPr>
        <w:t>se alienta a los autores a utilizar el formato MLA</w:t>
      </w:r>
      <w:r w:rsidRPr="007820ED">
        <w:rPr>
          <w:rFonts w:ascii="Cambria" w:hAnsi="Cambria" w:cs="Arial"/>
          <w:color w:val="262626" w:themeColor="text1" w:themeTint="D9"/>
          <w:sz w:val="22"/>
          <w:szCs w:val="22"/>
        </w:rPr>
        <w:t>. Los apellidos de los autores se escribirán con mayúsculas y deberán</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acomodarse</w:t>
      </w:r>
      <w:r w:rsidRPr="007820ED">
        <w:rPr>
          <w:rFonts w:ascii="Cambria" w:hAnsi="Cambria" w:cs="Arial"/>
          <w:color w:val="262626" w:themeColor="text1" w:themeTint="D9"/>
          <w:spacing w:val="17"/>
          <w:sz w:val="22"/>
          <w:szCs w:val="22"/>
        </w:rPr>
        <w:t xml:space="preserve"> </w:t>
      </w:r>
      <w:r w:rsidRPr="007820ED">
        <w:rPr>
          <w:rFonts w:ascii="Cambria" w:hAnsi="Cambria" w:cs="Arial"/>
          <w:color w:val="262626" w:themeColor="text1" w:themeTint="D9"/>
          <w:sz w:val="22"/>
          <w:szCs w:val="22"/>
        </w:rPr>
        <w:t>en</w:t>
      </w:r>
      <w:r w:rsidRPr="007820ED">
        <w:rPr>
          <w:rFonts w:ascii="Cambria" w:hAnsi="Cambria" w:cs="Arial"/>
          <w:color w:val="262626" w:themeColor="text1" w:themeTint="D9"/>
          <w:spacing w:val="17"/>
          <w:sz w:val="22"/>
          <w:szCs w:val="22"/>
        </w:rPr>
        <w:t xml:space="preserve"> </w:t>
      </w:r>
      <w:r w:rsidRPr="007820ED">
        <w:rPr>
          <w:rFonts w:ascii="Cambria" w:hAnsi="Cambria" w:cs="Arial"/>
          <w:color w:val="262626" w:themeColor="text1" w:themeTint="D9"/>
          <w:sz w:val="22"/>
          <w:szCs w:val="22"/>
        </w:rPr>
        <w:t>orden</w:t>
      </w:r>
      <w:r w:rsidRPr="007820ED">
        <w:rPr>
          <w:rFonts w:ascii="Cambria" w:hAnsi="Cambria" w:cs="Arial"/>
          <w:color w:val="262626" w:themeColor="text1" w:themeTint="D9"/>
          <w:spacing w:val="20"/>
          <w:sz w:val="22"/>
          <w:szCs w:val="22"/>
        </w:rPr>
        <w:t xml:space="preserve"> </w:t>
      </w:r>
      <w:r w:rsidRPr="007820ED">
        <w:rPr>
          <w:rFonts w:ascii="Cambria" w:hAnsi="Cambria" w:cs="Arial"/>
          <w:color w:val="262626" w:themeColor="text1" w:themeTint="D9"/>
          <w:sz w:val="22"/>
          <w:szCs w:val="22"/>
        </w:rPr>
        <w:t>alfabético</w:t>
      </w:r>
      <w:r w:rsidRPr="007820ED">
        <w:rPr>
          <w:rFonts w:ascii="Cambria" w:hAnsi="Cambria" w:cs="Arial"/>
          <w:color w:val="262626" w:themeColor="text1" w:themeTint="D9"/>
          <w:spacing w:val="18"/>
          <w:sz w:val="22"/>
          <w:szCs w:val="22"/>
        </w:rPr>
        <w:t xml:space="preserve"> </w:t>
      </w:r>
      <w:r w:rsidRPr="007820ED">
        <w:rPr>
          <w:rFonts w:ascii="Cambria" w:hAnsi="Cambria" w:cs="Arial"/>
          <w:color w:val="262626" w:themeColor="text1" w:themeTint="D9"/>
          <w:sz w:val="22"/>
          <w:szCs w:val="22"/>
        </w:rPr>
        <w:t>empezando</w:t>
      </w:r>
      <w:r w:rsidRPr="007820ED">
        <w:rPr>
          <w:rFonts w:ascii="Cambria" w:hAnsi="Cambria" w:cs="Arial"/>
          <w:color w:val="262626" w:themeColor="text1" w:themeTint="D9"/>
          <w:spacing w:val="17"/>
          <w:sz w:val="22"/>
          <w:szCs w:val="22"/>
        </w:rPr>
        <w:t xml:space="preserve"> </w:t>
      </w:r>
      <w:r w:rsidRPr="007820ED">
        <w:rPr>
          <w:rFonts w:ascii="Cambria" w:hAnsi="Cambria" w:cs="Arial"/>
          <w:color w:val="262626" w:themeColor="text1" w:themeTint="D9"/>
          <w:sz w:val="22"/>
          <w:szCs w:val="22"/>
        </w:rPr>
        <w:t>por</w:t>
      </w:r>
      <w:r w:rsidRPr="007820ED">
        <w:rPr>
          <w:rFonts w:ascii="Cambria" w:hAnsi="Cambria" w:cs="Arial"/>
          <w:color w:val="262626" w:themeColor="text1" w:themeTint="D9"/>
          <w:spacing w:val="17"/>
          <w:sz w:val="22"/>
          <w:szCs w:val="22"/>
        </w:rPr>
        <w:t xml:space="preserve"> </w:t>
      </w:r>
      <w:r w:rsidRPr="007820ED">
        <w:rPr>
          <w:rFonts w:ascii="Cambria" w:hAnsi="Cambria" w:cs="Arial"/>
          <w:color w:val="262626" w:themeColor="text1" w:themeTint="D9"/>
          <w:sz w:val="22"/>
          <w:szCs w:val="22"/>
        </w:rPr>
        <w:t>el</w:t>
      </w:r>
      <w:r w:rsidRPr="007820ED">
        <w:rPr>
          <w:rFonts w:ascii="Cambria" w:hAnsi="Cambria" w:cs="Arial"/>
          <w:color w:val="262626" w:themeColor="text1" w:themeTint="D9"/>
          <w:spacing w:val="18"/>
          <w:sz w:val="22"/>
          <w:szCs w:val="22"/>
        </w:rPr>
        <w:t xml:space="preserve"> </w:t>
      </w:r>
      <w:r w:rsidRPr="007820ED">
        <w:rPr>
          <w:rFonts w:ascii="Cambria" w:hAnsi="Cambria" w:cs="Arial"/>
          <w:color w:val="262626" w:themeColor="text1" w:themeTint="D9"/>
          <w:sz w:val="22"/>
          <w:szCs w:val="22"/>
        </w:rPr>
        <w:t>primer</w:t>
      </w:r>
      <w:r w:rsidRPr="007820ED">
        <w:rPr>
          <w:rFonts w:ascii="Cambria" w:hAnsi="Cambria" w:cs="Arial"/>
          <w:color w:val="262626" w:themeColor="text1" w:themeTint="D9"/>
          <w:spacing w:val="18"/>
          <w:sz w:val="22"/>
          <w:szCs w:val="22"/>
        </w:rPr>
        <w:t xml:space="preserve"> </w:t>
      </w:r>
      <w:r w:rsidRPr="007820ED">
        <w:rPr>
          <w:rFonts w:ascii="Cambria" w:hAnsi="Cambria" w:cs="Arial"/>
          <w:color w:val="262626" w:themeColor="text1" w:themeTint="D9"/>
          <w:sz w:val="22"/>
          <w:szCs w:val="22"/>
        </w:rPr>
        <w:t>apellido</w:t>
      </w:r>
      <w:r w:rsidRPr="007820ED">
        <w:rPr>
          <w:rFonts w:ascii="Cambria" w:hAnsi="Cambria" w:cs="Arial"/>
          <w:color w:val="262626" w:themeColor="text1" w:themeTint="D9"/>
          <w:spacing w:val="18"/>
          <w:sz w:val="22"/>
          <w:szCs w:val="22"/>
        </w:rPr>
        <w:t xml:space="preserve"> </w:t>
      </w:r>
      <w:r w:rsidRPr="007820ED">
        <w:rPr>
          <w:rFonts w:ascii="Cambria" w:hAnsi="Cambria" w:cs="Arial"/>
          <w:color w:val="262626" w:themeColor="text1" w:themeTint="D9"/>
          <w:sz w:val="22"/>
          <w:szCs w:val="22"/>
        </w:rPr>
        <w:t>del</w:t>
      </w:r>
      <w:r w:rsidRPr="007820ED">
        <w:rPr>
          <w:rFonts w:ascii="Cambria" w:hAnsi="Cambria" w:cs="Arial"/>
          <w:color w:val="262626" w:themeColor="text1" w:themeTint="D9"/>
          <w:spacing w:val="20"/>
          <w:sz w:val="22"/>
          <w:szCs w:val="22"/>
        </w:rPr>
        <w:t xml:space="preserve"> </w:t>
      </w:r>
      <w:r w:rsidRPr="007820ED">
        <w:rPr>
          <w:rFonts w:ascii="Cambria" w:hAnsi="Cambria" w:cs="Arial"/>
          <w:color w:val="262626" w:themeColor="text1" w:themeTint="D9"/>
          <w:sz w:val="22"/>
          <w:szCs w:val="22"/>
        </w:rPr>
        <w:t>autor,</w:t>
      </w:r>
      <w:r w:rsidRPr="007820ED">
        <w:rPr>
          <w:rFonts w:ascii="Cambria" w:hAnsi="Cambria" w:cs="Arial"/>
          <w:color w:val="262626" w:themeColor="text1" w:themeTint="D9"/>
          <w:spacing w:val="17"/>
          <w:sz w:val="22"/>
          <w:szCs w:val="22"/>
        </w:rPr>
        <w:t xml:space="preserve"> </w:t>
      </w:r>
      <w:r w:rsidRPr="007820ED">
        <w:rPr>
          <w:rFonts w:ascii="Cambria" w:hAnsi="Cambria" w:cs="Arial"/>
          <w:color w:val="262626" w:themeColor="text1" w:themeTint="D9"/>
          <w:sz w:val="22"/>
          <w:szCs w:val="22"/>
        </w:rPr>
        <w:t>sin</w:t>
      </w:r>
      <w:r w:rsidRPr="007820ED">
        <w:rPr>
          <w:rFonts w:ascii="Cambria" w:hAnsi="Cambria" w:cs="Arial"/>
          <w:color w:val="262626" w:themeColor="text1" w:themeTint="D9"/>
          <w:spacing w:val="19"/>
          <w:sz w:val="22"/>
          <w:szCs w:val="22"/>
        </w:rPr>
        <w:t xml:space="preserve"> </w:t>
      </w:r>
      <w:r w:rsidRPr="007820ED">
        <w:rPr>
          <w:rFonts w:ascii="Cambria" w:hAnsi="Cambria" w:cs="Arial"/>
          <w:color w:val="262626" w:themeColor="text1" w:themeTint="D9"/>
          <w:sz w:val="22"/>
          <w:szCs w:val="22"/>
        </w:rPr>
        <w:t>tomar</w:t>
      </w:r>
      <w:r w:rsidRPr="007820ED">
        <w:rPr>
          <w:rFonts w:ascii="Cambria" w:hAnsi="Cambria" w:cs="Arial"/>
          <w:color w:val="262626" w:themeColor="text1" w:themeTint="D9"/>
          <w:spacing w:val="-58"/>
          <w:sz w:val="22"/>
          <w:szCs w:val="22"/>
        </w:rPr>
        <w:t xml:space="preserve"> </w:t>
      </w:r>
      <w:r w:rsidRPr="007820ED">
        <w:rPr>
          <w:rFonts w:ascii="Cambria" w:hAnsi="Cambria" w:cs="Arial"/>
          <w:color w:val="262626" w:themeColor="text1" w:themeTint="D9"/>
          <w:sz w:val="22"/>
          <w:szCs w:val="22"/>
        </w:rPr>
        <w:t>en cuenta los siguientes vocablos: de, del, de la, de los, van, von, etcétera. Sólo se</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exceptúan los apellidos italianos y franceses (ejemplo: D’Avack, D’Agostino), que sí se</w:t>
      </w:r>
      <w:r w:rsidRPr="007820ED">
        <w:rPr>
          <w:rFonts w:ascii="Cambria" w:hAnsi="Cambria" w:cs="Arial"/>
          <w:color w:val="262626" w:themeColor="text1" w:themeTint="D9"/>
          <w:spacing w:val="1"/>
          <w:sz w:val="22"/>
          <w:szCs w:val="22"/>
        </w:rPr>
        <w:t xml:space="preserve"> </w:t>
      </w:r>
      <w:r w:rsidRPr="007820ED">
        <w:rPr>
          <w:rFonts w:ascii="Cambria" w:hAnsi="Cambria" w:cs="Arial"/>
          <w:color w:val="262626" w:themeColor="text1" w:themeTint="D9"/>
          <w:sz w:val="22"/>
          <w:szCs w:val="22"/>
        </w:rPr>
        <w:t xml:space="preserve">consideran en la alfabetización. </w:t>
      </w:r>
    </w:p>
    <w:p w14:paraId="70D6462F" w14:textId="674F7168" w:rsidR="00B649B8" w:rsidRPr="007820ED" w:rsidRDefault="00B649B8" w:rsidP="007820ED">
      <w:pPr>
        <w:pStyle w:val="SubsequentParagraphsTextStyle"/>
        <w:spacing w:before="240"/>
        <w:ind w:firstLine="0"/>
        <w:jc w:val="both"/>
        <w:rPr>
          <w:rFonts w:ascii="Cambria" w:hAnsi="Cambria" w:cs="Arial"/>
          <w:color w:val="262626" w:themeColor="text1" w:themeTint="D9"/>
          <w:sz w:val="22"/>
          <w:szCs w:val="22"/>
        </w:rPr>
      </w:pPr>
      <w:r w:rsidRPr="007820ED">
        <w:rPr>
          <w:rFonts w:ascii="Cambria" w:hAnsi="Cambria" w:cs="Arial"/>
          <w:color w:val="262626" w:themeColor="text1" w:themeTint="D9"/>
          <w:sz w:val="22"/>
          <w:szCs w:val="22"/>
        </w:rPr>
        <w:t>Se hace un mínimo de 15 citas y sus respectivas referencias.</w:t>
      </w:r>
    </w:p>
    <w:p w14:paraId="25C60F14" w14:textId="07E41283" w:rsidR="00462953" w:rsidRPr="007820ED" w:rsidRDefault="002E6EA5" w:rsidP="007820ED">
      <w:pPr>
        <w:pStyle w:val="ReferncesText"/>
        <w:spacing w:before="240"/>
        <w:ind w:left="0" w:firstLine="0"/>
        <w:rPr>
          <w:color w:val="262626" w:themeColor="text1" w:themeTint="D9"/>
          <w:sz w:val="22"/>
          <w:szCs w:val="22"/>
          <w:lang w:val="es-ES"/>
        </w:rPr>
      </w:pPr>
      <w:r w:rsidRPr="007820ED">
        <w:rPr>
          <w:rFonts w:ascii="Cambria" w:eastAsia="MS Mincho" w:hAnsi="Cambria" w:cs="Arial"/>
          <w:color w:val="262626" w:themeColor="text1" w:themeTint="D9"/>
          <w:sz w:val="22"/>
          <w:szCs w:val="22"/>
          <w:lang w:val="es-ES_tradnl" w:eastAsia="es-ES"/>
        </w:rPr>
        <w:t xml:space="preserve">Cuando sea posible, incluya el DOI de cada artículo </w:t>
      </w:r>
      <w:r w:rsidR="00AA00F7" w:rsidRPr="007820ED">
        <w:rPr>
          <w:rFonts w:ascii="Cambria" w:eastAsia="MS Mincho" w:hAnsi="Cambria" w:cs="Arial"/>
          <w:color w:val="262626" w:themeColor="text1" w:themeTint="D9"/>
          <w:sz w:val="22"/>
          <w:szCs w:val="22"/>
          <w:lang w:val="es-ES_tradnl" w:eastAsia="es-ES"/>
        </w:rPr>
        <w:t>(utilizando el siguiente formato</w:t>
      </w:r>
      <w:r w:rsidR="00AA00F7" w:rsidRPr="007820ED">
        <w:rPr>
          <w:rFonts w:ascii="Cambria" w:eastAsia="MS Mincho" w:hAnsi="Cambria" w:cs="Arial"/>
          <w:bCs/>
          <w:color w:val="262626" w:themeColor="text1" w:themeTint="D9"/>
          <w:sz w:val="22"/>
          <w:szCs w:val="22"/>
          <w:lang w:val="es-ES_tradnl" w:eastAsia="es-ES"/>
        </w:rPr>
        <w:t> http://doi.org/XXXXXX)</w:t>
      </w:r>
      <w:r w:rsidR="00AA00F7" w:rsidRPr="007820ED">
        <w:rPr>
          <w:rFonts w:ascii="Cambria" w:eastAsia="MS Mincho" w:hAnsi="Cambria" w:cs="Arial"/>
          <w:color w:val="262626" w:themeColor="text1" w:themeTint="D9"/>
          <w:sz w:val="22"/>
          <w:szCs w:val="22"/>
          <w:lang w:val="es-ES_tradnl" w:eastAsia="es-ES"/>
        </w:rPr>
        <w:t xml:space="preserve"> </w:t>
      </w:r>
      <w:r w:rsidRPr="007820ED">
        <w:rPr>
          <w:rFonts w:ascii="Cambria" w:eastAsia="MS Mincho" w:hAnsi="Cambria" w:cs="Arial"/>
          <w:color w:val="262626" w:themeColor="text1" w:themeTint="D9"/>
          <w:sz w:val="22"/>
          <w:szCs w:val="22"/>
          <w:lang w:val="es-ES_tradnl" w:eastAsia="es-ES"/>
        </w:rPr>
        <w:t>e indique la URL si cita un trabajo en acceso abierto. Se debe eliminar el hipervínculo</w:t>
      </w:r>
      <w:r w:rsidR="00DB1609" w:rsidRPr="007820ED">
        <w:rPr>
          <w:rFonts w:ascii="Cambria" w:eastAsia="MS Mincho" w:hAnsi="Cambria" w:cs="Arial"/>
          <w:color w:val="262626" w:themeColor="text1" w:themeTint="D9"/>
          <w:sz w:val="22"/>
          <w:szCs w:val="22"/>
          <w:lang w:val="es-ES_tradnl" w:eastAsia="es-ES"/>
        </w:rPr>
        <w:t>.</w:t>
      </w:r>
    </w:p>
    <w:p w14:paraId="0B6F8DE6" w14:textId="51A36B86" w:rsidR="00B20DFA" w:rsidRDefault="00B20DFA" w:rsidP="00B649B8">
      <w:pPr>
        <w:pStyle w:val="ReferncesText"/>
        <w:spacing w:before="240"/>
        <w:ind w:left="0" w:firstLine="0"/>
        <w:rPr>
          <w:i/>
          <w:color w:val="262626" w:themeColor="text1" w:themeTint="D9"/>
          <w:sz w:val="22"/>
          <w:szCs w:val="22"/>
          <w:lang w:val="es-ES"/>
        </w:rPr>
      </w:pPr>
      <w:r w:rsidRPr="00B20DFA">
        <w:rPr>
          <w:i/>
          <w:color w:val="262626" w:themeColor="text1" w:themeTint="D9"/>
          <w:sz w:val="22"/>
          <w:szCs w:val="22"/>
          <w:lang w:val="es-ES"/>
        </w:rPr>
        <w:t xml:space="preserve">Ejemplo: </w:t>
      </w:r>
    </w:p>
    <w:p w14:paraId="0560CBA6" w14:textId="77777777" w:rsidR="00B20DFA" w:rsidRPr="00B20DFA" w:rsidRDefault="00B20DFA" w:rsidP="00B350F5">
      <w:pPr>
        <w:pStyle w:val="ReferncesText"/>
        <w:ind w:left="0" w:firstLine="0"/>
        <w:rPr>
          <w:i/>
          <w:color w:val="262626" w:themeColor="text1" w:themeTint="D9"/>
          <w:sz w:val="22"/>
          <w:szCs w:val="22"/>
          <w:lang w:val="es-ES"/>
        </w:rPr>
      </w:pPr>
    </w:p>
    <w:p w14:paraId="09ED0945" w14:textId="609C448F" w:rsidR="00B20DFA" w:rsidRDefault="00A51D96" w:rsidP="00771F86">
      <w:pPr>
        <w:shd w:val="clear" w:color="auto" w:fill="FFFFFF"/>
        <w:spacing w:after="0" w:line="240" w:lineRule="auto"/>
        <w:ind w:left="720" w:hanging="720"/>
        <w:rPr>
          <w:rFonts w:ascii="Cambria" w:eastAsia="Times New Roman" w:hAnsi="Cambria" w:cs="Segoe UI"/>
          <w:sz w:val="22"/>
          <w:szCs w:val="22"/>
          <w:lang w:val="es-MX" w:eastAsia="es-ES"/>
        </w:rPr>
      </w:pPr>
      <w:r w:rsidRPr="00771F86">
        <w:rPr>
          <w:rFonts w:ascii="Cambria" w:eastAsia="Times New Roman" w:hAnsi="Cambria" w:cs="Segoe UI"/>
          <w:sz w:val="22"/>
          <w:szCs w:val="22"/>
          <w:lang w:val="es-MX" w:eastAsia="es-ES"/>
        </w:rPr>
        <w:t>NÁJERA-LONGORIA</w:t>
      </w:r>
      <w:r w:rsidR="00771F86" w:rsidRPr="00771F86">
        <w:rPr>
          <w:rFonts w:ascii="Cambria" w:eastAsia="Times New Roman" w:hAnsi="Cambria" w:cs="Segoe UI"/>
          <w:sz w:val="22"/>
          <w:szCs w:val="22"/>
          <w:lang w:val="es-MX" w:eastAsia="es-ES"/>
        </w:rPr>
        <w:t>, R.J.;</w:t>
      </w:r>
      <w:r w:rsidR="00771F86">
        <w:rPr>
          <w:rFonts w:ascii="Cambria" w:eastAsia="Times New Roman" w:hAnsi="Cambria" w:cs="Segoe UI"/>
          <w:sz w:val="22"/>
          <w:szCs w:val="22"/>
          <w:lang w:val="es-MX" w:eastAsia="es-ES"/>
        </w:rPr>
        <w:t xml:space="preserve"> </w:t>
      </w:r>
      <w:r w:rsidRPr="00771F86">
        <w:rPr>
          <w:rFonts w:ascii="Cambria" w:eastAsia="Times New Roman" w:hAnsi="Cambria" w:cs="Segoe UI"/>
          <w:sz w:val="22"/>
          <w:szCs w:val="22"/>
          <w:lang w:val="es-MX" w:eastAsia="es-ES"/>
        </w:rPr>
        <w:t>LEAL-BERUMEN</w:t>
      </w:r>
      <w:r w:rsidR="00771F86" w:rsidRPr="00771F86">
        <w:rPr>
          <w:rFonts w:ascii="Cambria" w:eastAsia="Times New Roman" w:hAnsi="Cambria" w:cs="Segoe UI"/>
          <w:sz w:val="22"/>
          <w:szCs w:val="22"/>
          <w:lang w:val="es-MX" w:eastAsia="es-ES"/>
        </w:rPr>
        <w:t xml:space="preserve">, I.; </w:t>
      </w:r>
      <w:r w:rsidRPr="00771F86">
        <w:rPr>
          <w:rFonts w:ascii="Cambria" w:eastAsia="Times New Roman" w:hAnsi="Cambria" w:cs="Segoe UI"/>
          <w:sz w:val="22"/>
          <w:szCs w:val="22"/>
          <w:lang w:val="es-MX" w:eastAsia="es-ES"/>
        </w:rPr>
        <w:t>RANGEL-LEDEZMA</w:t>
      </w:r>
      <w:r w:rsidR="00771F86" w:rsidRPr="00771F86">
        <w:rPr>
          <w:rFonts w:ascii="Cambria" w:eastAsia="Times New Roman" w:hAnsi="Cambria" w:cs="Segoe UI"/>
          <w:sz w:val="22"/>
          <w:szCs w:val="22"/>
          <w:lang w:val="es-MX" w:eastAsia="es-ES"/>
        </w:rPr>
        <w:t>,</w:t>
      </w:r>
      <w:r w:rsidR="00771F86">
        <w:rPr>
          <w:rFonts w:ascii="Cambria" w:eastAsia="Times New Roman" w:hAnsi="Cambria" w:cs="Segoe UI"/>
          <w:sz w:val="22"/>
          <w:szCs w:val="22"/>
          <w:lang w:val="es-MX" w:eastAsia="es-ES"/>
        </w:rPr>
        <w:t xml:space="preserve"> </w:t>
      </w:r>
      <w:r w:rsidR="00771F86" w:rsidRPr="00771F86">
        <w:rPr>
          <w:rFonts w:ascii="Cambria" w:eastAsia="Times New Roman" w:hAnsi="Cambria" w:cs="Segoe UI"/>
          <w:sz w:val="22"/>
          <w:szCs w:val="22"/>
          <w:lang w:val="es-MX" w:eastAsia="es-ES"/>
        </w:rPr>
        <w:t xml:space="preserve">Y.S.; </w:t>
      </w:r>
      <w:r w:rsidRPr="00771F86">
        <w:rPr>
          <w:rFonts w:ascii="Cambria" w:eastAsia="Times New Roman" w:hAnsi="Cambria" w:cs="Segoe UI"/>
          <w:sz w:val="22"/>
          <w:szCs w:val="22"/>
          <w:lang w:val="es-MX" w:eastAsia="es-ES"/>
        </w:rPr>
        <w:t>LICÓN-TRILLO</w:t>
      </w:r>
      <w:r w:rsidR="00771F86" w:rsidRPr="00771F86">
        <w:rPr>
          <w:rFonts w:ascii="Cambria" w:eastAsia="Times New Roman" w:hAnsi="Cambria" w:cs="Segoe UI"/>
          <w:sz w:val="22"/>
          <w:szCs w:val="22"/>
          <w:lang w:val="es-MX" w:eastAsia="es-ES"/>
        </w:rPr>
        <w:t xml:space="preserve">, A.; </w:t>
      </w:r>
      <w:r w:rsidRPr="00771F86">
        <w:rPr>
          <w:rFonts w:ascii="Cambria" w:eastAsia="Times New Roman" w:hAnsi="Cambria" w:cs="Segoe UI"/>
          <w:sz w:val="22"/>
          <w:szCs w:val="22"/>
          <w:lang w:val="es-MX" w:eastAsia="es-ES"/>
        </w:rPr>
        <w:t>MORENO-BRITO</w:t>
      </w:r>
      <w:r w:rsidR="00771F86" w:rsidRPr="00771F86">
        <w:rPr>
          <w:rFonts w:ascii="Cambria" w:eastAsia="Times New Roman" w:hAnsi="Cambria" w:cs="Segoe UI"/>
          <w:sz w:val="22"/>
          <w:szCs w:val="22"/>
          <w:lang w:val="es-MX" w:eastAsia="es-ES"/>
        </w:rPr>
        <w:t>, V.;</w:t>
      </w:r>
      <w:r w:rsidR="00771F86">
        <w:rPr>
          <w:rFonts w:ascii="Cambria" w:eastAsia="Times New Roman" w:hAnsi="Cambria" w:cs="Segoe UI"/>
          <w:sz w:val="22"/>
          <w:szCs w:val="22"/>
          <w:lang w:val="es-MX" w:eastAsia="es-ES"/>
        </w:rPr>
        <w:t xml:space="preserve"> </w:t>
      </w:r>
      <w:r w:rsidRPr="00771F86">
        <w:rPr>
          <w:rFonts w:ascii="Cambria" w:eastAsia="Times New Roman" w:hAnsi="Cambria" w:cs="Segoe UI"/>
          <w:sz w:val="22"/>
          <w:szCs w:val="22"/>
          <w:lang w:val="es-MX" w:eastAsia="es-ES"/>
        </w:rPr>
        <w:t>GONZÁLEZ-RODRÍGUEZ</w:t>
      </w:r>
      <w:r w:rsidR="00771F86" w:rsidRPr="00771F86">
        <w:rPr>
          <w:rFonts w:ascii="Cambria" w:eastAsia="Times New Roman" w:hAnsi="Cambria" w:cs="Segoe UI"/>
          <w:sz w:val="22"/>
          <w:szCs w:val="22"/>
          <w:lang w:val="es-MX" w:eastAsia="es-ES"/>
        </w:rPr>
        <w:t xml:space="preserve">, E.; </w:t>
      </w:r>
      <w:r w:rsidRPr="00771F86">
        <w:rPr>
          <w:rFonts w:ascii="Cambria" w:eastAsia="Times New Roman" w:hAnsi="Cambria" w:cs="Segoe UI"/>
          <w:sz w:val="22"/>
          <w:szCs w:val="22"/>
          <w:lang w:val="es-MX" w:eastAsia="es-ES"/>
        </w:rPr>
        <w:t>CONCHAS-</w:t>
      </w:r>
      <w:r w:rsidRPr="00A51D96">
        <w:rPr>
          <w:rFonts w:ascii="Cambria" w:eastAsia="Times New Roman" w:hAnsi="Cambria" w:cs="Segoe UI"/>
          <w:sz w:val="22"/>
          <w:szCs w:val="22"/>
          <w:lang w:val="es-MX" w:eastAsia="es-ES"/>
        </w:rPr>
        <w:t>RAMÍREZ, M</w:t>
      </w:r>
      <w:r>
        <w:rPr>
          <w:rFonts w:ascii="Cambria" w:eastAsia="Times New Roman" w:hAnsi="Cambria" w:cs="Segoe UI"/>
          <w:sz w:val="22"/>
          <w:szCs w:val="22"/>
          <w:lang w:val="es-MX" w:eastAsia="es-ES"/>
        </w:rPr>
        <w:t>.</w:t>
      </w:r>
      <w:proofErr w:type="gramStart"/>
      <w:r>
        <w:rPr>
          <w:rFonts w:ascii="Cambria" w:eastAsia="Times New Roman" w:hAnsi="Cambria" w:cs="Segoe UI"/>
          <w:sz w:val="22"/>
          <w:szCs w:val="22"/>
          <w:lang w:val="es-MX" w:eastAsia="es-ES"/>
        </w:rPr>
        <w:t xml:space="preserve">, </w:t>
      </w:r>
      <w:r w:rsidR="00771F86">
        <w:rPr>
          <w:rFonts w:ascii="Cambria" w:eastAsia="Times New Roman" w:hAnsi="Cambria" w:cs="Segoe UI"/>
          <w:sz w:val="22"/>
          <w:szCs w:val="22"/>
          <w:lang w:val="es-MX" w:eastAsia="es-ES"/>
        </w:rPr>
        <w:t xml:space="preserve"> A</w:t>
      </w:r>
      <w:r w:rsidR="00771F86" w:rsidRPr="00771F86">
        <w:rPr>
          <w:rFonts w:ascii="Cambria" w:eastAsia="Times New Roman" w:hAnsi="Cambria" w:cs="Segoe UI"/>
          <w:sz w:val="22"/>
          <w:szCs w:val="22"/>
          <w:lang w:val="es-ES" w:eastAsia="es-ES"/>
        </w:rPr>
        <w:t>LCALA</w:t>
      </w:r>
      <w:proofErr w:type="gramEnd"/>
      <w:r w:rsidR="00771F86" w:rsidRPr="00771F86">
        <w:rPr>
          <w:rFonts w:ascii="Cambria" w:eastAsia="Times New Roman" w:hAnsi="Cambria" w:cs="Segoe UI"/>
          <w:sz w:val="22"/>
          <w:szCs w:val="22"/>
          <w:lang w:val="es-ES" w:eastAsia="es-ES"/>
        </w:rPr>
        <w:t>-SANCHEZ</w:t>
      </w:r>
      <w:r w:rsidR="00B20DFA" w:rsidRPr="00771F86">
        <w:rPr>
          <w:rFonts w:ascii="Cambria" w:eastAsia="Times New Roman" w:hAnsi="Cambria" w:cs="Segoe UI"/>
          <w:sz w:val="22"/>
          <w:szCs w:val="22"/>
          <w:lang w:val="es-ES" w:eastAsia="es-ES"/>
        </w:rPr>
        <w:t xml:space="preserve">, </w:t>
      </w:r>
      <w:r w:rsidR="00771F86" w:rsidRPr="00771F86">
        <w:rPr>
          <w:rFonts w:ascii="Cambria" w:eastAsia="Times New Roman" w:hAnsi="Cambria" w:cs="Segoe UI"/>
          <w:sz w:val="22"/>
          <w:szCs w:val="22"/>
          <w:lang w:val="es-ES" w:eastAsia="es-ES"/>
        </w:rPr>
        <w:t>Imelda G.</w:t>
      </w:r>
      <w:r w:rsidR="00B20DFA" w:rsidRPr="00771F86">
        <w:rPr>
          <w:rFonts w:ascii="Cambria" w:eastAsia="Times New Roman" w:hAnsi="Cambria" w:cs="Segoe UI"/>
          <w:sz w:val="22"/>
          <w:szCs w:val="22"/>
          <w:lang w:val="es-ES" w:eastAsia="es-ES"/>
        </w:rPr>
        <w:t xml:space="preserve"> “</w:t>
      </w:r>
      <w:proofErr w:type="spellStart"/>
      <w:r w:rsidR="00771F86" w:rsidRPr="00771F86">
        <w:rPr>
          <w:rFonts w:ascii="Cambria" w:eastAsia="Times New Roman" w:hAnsi="Cambria" w:cs="Segoe UI"/>
          <w:sz w:val="22"/>
          <w:szCs w:val="22"/>
          <w:lang w:val="es-ES" w:eastAsia="es-ES"/>
        </w:rPr>
        <w:t>Early-Life</w:t>
      </w:r>
      <w:proofErr w:type="spellEnd"/>
      <w:r w:rsidR="00771F86" w:rsidRPr="00771F86">
        <w:rPr>
          <w:rFonts w:ascii="Cambria" w:eastAsia="Times New Roman" w:hAnsi="Cambria" w:cs="Segoe UI"/>
          <w:sz w:val="22"/>
          <w:szCs w:val="22"/>
          <w:lang w:val="es-ES" w:eastAsia="es-ES"/>
        </w:rPr>
        <w:t xml:space="preserve"> </w:t>
      </w:r>
      <w:proofErr w:type="spellStart"/>
      <w:r w:rsidR="00771F86" w:rsidRPr="00771F86">
        <w:rPr>
          <w:rFonts w:ascii="Cambria" w:eastAsia="Times New Roman" w:hAnsi="Cambria" w:cs="Segoe UI"/>
          <w:sz w:val="22"/>
          <w:szCs w:val="22"/>
          <w:lang w:val="es-ES" w:eastAsia="es-ES"/>
        </w:rPr>
        <w:t>Metabolic</w:t>
      </w:r>
      <w:proofErr w:type="spellEnd"/>
      <w:r w:rsidR="00771F86" w:rsidRPr="00771F86">
        <w:rPr>
          <w:rFonts w:ascii="Cambria" w:eastAsia="Times New Roman" w:hAnsi="Cambria" w:cs="Segoe UI"/>
          <w:sz w:val="22"/>
          <w:szCs w:val="22"/>
          <w:lang w:val="es-ES" w:eastAsia="es-ES"/>
        </w:rPr>
        <w:t xml:space="preserve"> </w:t>
      </w:r>
      <w:proofErr w:type="spellStart"/>
      <w:r w:rsidR="00771F86" w:rsidRPr="00771F86">
        <w:rPr>
          <w:rFonts w:ascii="Cambria" w:eastAsia="Times New Roman" w:hAnsi="Cambria" w:cs="Segoe UI"/>
          <w:sz w:val="22"/>
          <w:szCs w:val="22"/>
          <w:lang w:val="es-ES" w:eastAsia="es-ES"/>
        </w:rPr>
        <w:t>traits</w:t>
      </w:r>
      <w:proofErr w:type="spellEnd"/>
      <w:r w:rsidR="00771F86" w:rsidRPr="00771F86">
        <w:rPr>
          <w:rFonts w:ascii="Cambria" w:eastAsia="Times New Roman" w:hAnsi="Cambria" w:cs="Segoe UI"/>
          <w:sz w:val="22"/>
          <w:szCs w:val="22"/>
          <w:lang w:val="es-ES" w:eastAsia="es-ES"/>
        </w:rPr>
        <w:t xml:space="preserve"> and </w:t>
      </w:r>
      <w:proofErr w:type="spellStart"/>
      <w:r w:rsidR="00771F86" w:rsidRPr="00771F86">
        <w:rPr>
          <w:rFonts w:ascii="Cambria" w:eastAsia="Times New Roman" w:hAnsi="Cambria" w:cs="Segoe UI"/>
          <w:sz w:val="22"/>
          <w:szCs w:val="22"/>
          <w:lang w:val="es-ES" w:eastAsia="es-ES"/>
        </w:rPr>
        <w:t>physical</w:t>
      </w:r>
      <w:proofErr w:type="spellEnd"/>
      <w:r w:rsidR="00771F86" w:rsidRPr="00771F86">
        <w:rPr>
          <w:rFonts w:ascii="Cambria" w:eastAsia="Times New Roman" w:hAnsi="Cambria" w:cs="Segoe UI"/>
          <w:sz w:val="22"/>
          <w:szCs w:val="22"/>
          <w:lang w:val="es-ES" w:eastAsia="es-ES"/>
        </w:rPr>
        <w:t xml:space="preserve"> fitness in Tarahumara, </w:t>
      </w:r>
      <w:proofErr w:type="spellStart"/>
      <w:r w:rsidR="00771F86" w:rsidRPr="00771F86">
        <w:rPr>
          <w:rFonts w:ascii="Cambria" w:eastAsia="Times New Roman" w:hAnsi="Cambria" w:cs="Segoe UI"/>
          <w:sz w:val="22"/>
          <w:szCs w:val="22"/>
          <w:lang w:val="es-ES" w:eastAsia="es-ES"/>
        </w:rPr>
        <w:t>Mennonite</w:t>
      </w:r>
      <w:proofErr w:type="spellEnd"/>
      <w:r w:rsidR="00771F86" w:rsidRPr="00771F86">
        <w:rPr>
          <w:rFonts w:ascii="Cambria" w:eastAsia="Times New Roman" w:hAnsi="Cambria" w:cs="Segoe UI"/>
          <w:sz w:val="22"/>
          <w:szCs w:val="22"/>
          <w:lang w:val="es-ES" w:eastAsia="es-ES"/>
        </w:rPr>
        <w:t xml:space="preserve">, and Mestizo </w:t>
      </w:r>
      <w:proofErr w:type="spellStart"/>
      <w:r w:rsidR="00771F86" w:rsidRPr="00771F86">
        <w:rPr>
          <w:rFonts w:ascii="Cambria" w:eastAsia="Times New Roman" w:hAnsi="Cambria" w:cs="Segoe UI"/>
          <w:sz w:val="22"/>
          <w:szCs w:val="22"/>
          <w:lang w:val="es-ES" w:eastAsia="es-ES"/>
        </w:rPr>
        <w:t>adolescents</w:t>
      </w:r>
      <w:proofErr w:type="spellEnd"/>
      <w:r w:rsidR="00771F86" w:rsidRPr="00771F86">
        <w:rPr>
          <w:rFonts w:ascii="Cambria" w:eastAsia="Times New Roman" w:hAnsi="Cambria" w:cs="Segoe UI"/>
          <w:sz w:val="22"/>
          <w:szCs w:val="22"/>
          <w:lang w:val="es-ES" w:eastAsia="es-ES"/>
        </w:rPr>
        <w:t xml:space="preserve"> </w:t>
      </w:r>
      <w:proofErr w:type="spellStart"/>
      <w:r w:rsidR="00771F86" w:rsidRPr="00771F86">
        <w:rPr>
          <w:rFonts w:ascii="Cambria" w:eastAsia="Times New Roman" w:hAnsi="Cambria" w:cs="Segoe UI"/>
          <w:sz w:val="22"/>
          <w:szCs w:val="22"/>
          <w:lang w:val="es-ES" w:eastAsia="es-ES"/>
        </w:rPr>
        <w:t>from</w:t>
      </w:r>
      <w:proofErr w:type="spellEnd"/>
      <w:r w:rsidR="00771F86" w:rsidRPr="00771F86">
        <w:rPr>
          <w:rFonts w:ascii="Cambria" w:eastAsia="Times New Roman" w:hAnsi="Cambria" w:cs="Segoe UI"/>
          <w:sz w:val="22"/>
          <w:szCs w:val="22"/>
          <w:lang w:val="es-ES" w:eastAsia="es-ES"/>
        </w:rPr>
        <w:t xml:space="preserve"> </w:t>
      </w:r>
      <w:proofErr w:type="spellStart"/>
      <w:r w:rsidR="00771F86" w:rsidRPr="00771F86">
        <w:rPr>
          <w:rFonts w:ascii="Cambria" w:eastAsia="Times New Roman" w:hAnsi="Cambria" w:cs="Segoe UI"/>
          <w:sz w:val="22"/>
          <w:szCs w:val="22"/>
          <w:lang w:val="es-ES" w:eastAsia="es-ES"/>
        </w:rPr>
        <w:t>northern</w:t>
      </w:r>
      <w:proofErr w:type="spellEnd"/>
      <w:r w:rsidR="00771F86" w:rsidRPr="00771F86">
        <w:rPr>
          <w:rFonts w:ascii="Cambria" w:eastAsia="Times New Roman" w:hAnsi="Cambria" w:cs="Segoe UI"/>
          <w:sz w:val="22"/>
          <w:szCs w:val="22"/>
          <w:lang w:val="es-ES" w:eastAsia="es-ES"/>
        </w:rPr>
        <w:t xml:space="preserve"> </w:t>
      </w:r>
      <w:proofErr w:type="spellStart"/>
      <w:r w:rsidR="00771F86" w:rsidRPr="00771F86">
        <w:rPr>
          <w:rFonts w:ascii="Cambria" w:eastAsia="Times New Roman" w:hAnsi="Cambria" w:cs="Segoe UI"/>
          <w:sz w:val="22"/>
          <w:szCs w:val="22"/>
          <w:lang w:val="es-ES" w:eastAsia="es-ES"/>
        </w:rPr>
        <w:t>Mexico</w:t>
      </w:r>
      <w:proofErr w:type="spellEnd"/>
      <w:r w:rsidR="00B20DFA" w:rsidRPr="00771F86">
        <w:rPr>
          <w:rFonts w:ascii="Cambria" w:eastAsia="Times New Roman" w:hAnsi="Cambria" w:cs="Segoe UI"/>
          <w:sz w:val="22"/>
          <w:szCs w:val="22"/>
          <w:lang w:val="es-ES" w:eastAsia="es-ES"/>
        </w:rPr>
        <w:t xml:space="preserve">”. </w:t>
      </w:r>
      <w:proofErr w:type="spellStart"/>
      <w:r w:rsidR="00771F86" w:rsidRPr="00A320DF">
        <w:rPr>
          <w:rFonts w:ascii="Cambria" w:eastAsia="Times New Roman" w:hAnsi="Cambria" w:cs="Segoe UI"/>
          <w:sz w:val="22"/>
          <w:szCs w:val="22"/>
          <w:lang w:val="es-MX" w:eastAsia="es-ES"/>
        </w:rPr>
        <w:t>Nutrients</w:t>
      </w:r>
      <w:proofErr w:type="spellEnd"/>
      <w:r w:rsidR="00771F86" w:rsidRPr="00A320DF">
        <w:rPr>
          <w:rFonts w:ascii="Cambria" w:eastAsia="Times New Roman" w:hAnsi="Cambria" w:cs="Segoe UI"/>
          <w:sz w:val="22"/>
          <w:szCs w:val="22"/>
          <w:lang w:val="es-MX" w:eastAsia="es-ES"/>
        </w:rPr>
        <w:t xml:space="preserve">, DOI: </w:t>
      </w:r>
      <w:hyperlink r:id="rId24" w:history="1">
        <w:r w:rsidR="00A320DF" w:rsidRPr="00202D28">
          <w:rPr>
            <w:rStyle w:val="Hipervnculo"/>
            <w:rFonts w:ascii="Cambria" w:eastAsia="Times New Roman" w:hAnsi="Cambria" w:cs="Segoe UI"/>
            <w:sz w:val="22"/>
            <w:szCs w:val="22"/>
            <w:lang w:val="es-MX" w:eastAsia="es-ES"/>
          </w:rPr>
          <w:t>https://www.mdpi.com/2072-6643/15/14/3208</w:t>
        </w:r>
      </w:hyperlink>
    </w:p>
    <w:p w14:paraId="65894340" w14:textId="7295924F" w:rsidR="00B20DFA" w:rsidRDefault="00A320DF" w:rsidP="00B20DFA">
      <w:pPr>
        <w:shd w:val="clear" w:color="auto" w:fill="FFFFFF"/>
        <w:spacing w:after="0" w:line="240" w:lineRule="auto"/>
        <w:ind w:left="720" w:hanging="720"/>
        <w:rPr>
          <w:rFonts w:ascii="Cambria" w:eastAsia="Times New Roman" w:hAnsi="Cambria" w:cs="Segoe UI"/>
          <w:sz w:val="22"/>
          <w:szCs w:val="22"/>
          <w:lang w:val="es-ES" w:eastAsia="es-ES"/>
        </w:rPr>
      </w:pPr>
      <w:r w:rsidRPr="00A320DF">
        <w:rPr>
          <w:rFonts w:ascii="Cambria" w:eastAsia="Times New Roman" w:hAnsi="Cambria" w:cs="Segoe UI"/>
          <w:sz w:val="22"/>
          <w:szCs w:val="22"/>
          <w:lang w:val="es-ES" w:eastAsia="es-ES"/>
        </w:rPr>
        <w:t>AUDE DÍAZ Roberto, GARCÍA VILLEGAS Jaime Ernesto</w:t>
      </w:r>
      <w:r>
        <w:rPr>
          <w:rFonts w:ascii="Cambria" w:eastAsia="Times New Roman" w:hAnsi="Cambria" w:cs="Segoe UI"/>
          <w:sz w:val="22"/>
          <w:szCs w:val="22"/>
          <w:lang w:val="es-ES" w:eastAsia="es-ES"/>
        </w:rPr>
        <w:t>,</w:t>
      </w:r>
      <w:r w:rsidR="00B20DFA" w:rsidRPr="00775E06">
        <w:rPr>
          <w:rFonts w:ascii="Cambria" w:eastAsia="Times New Roman" w:hAnsi="Cambria" w:cs="Segoe UI"/>
          <w:sz w:val="22"/>
          <w:szCs w:val="22"/>
          <w:lang w:val="es-ES" w:eastAsia="es-ES"/>
        </w:rPr>
        <w:t xml:space="preserve"> “</w:t>
      </w:r>
      <w:r w:rsidRPr="00A320DF">
        <w:rPr>
          <w:rFonts w:ascii="Cambria" w:eastAsia="Times New Roman" w:hAnsi="Cambria" w:cs="Segoe UI"/>
          <w:sz w:val="22"/>
          <w:szCs w:val="22"/>
          <w:lang w:val="es-ES" w:eastAsia="es-ES"/>
        </w:rPr>
        <w:t xml:space="preserve">Efectos de la Rebeldía en el </w:t>
      </w:r>
      <w:r>
        <w:rPr>
          <w:rFonts w:ascii="Cambria" w:eastAsia="Times New Roman" w:hAnsi="Cambria" w:cs="Segoe UI"/>
          <w:sz w:val="22"/>
          <w:szCs w:val="22"/>
          <w:lang w:val="es-ES" w:eastAsia="es-ES"/>
        </w:rPr>
        <w:t>Código Nacional D</w:t>
      </w:r>
      <w:r w:rsidRPr="00A320DF">
        <w:rPr>
          <w:rFonts w:ascii="Cambria" w:eastAsia="Times New Roman" w:hAnsi="Cambria" w:cs="Segoe UI"/>
          <w:sz w:val="22"/>
          <w:szCs w:val="22"/>
          <w:lang w:val="es-ES" w:eastAsia="es-ES"/>
        </w:rPr>
        <w:t xml:space="preserve">e Procedimientos Civiles </w:t>
      </w:r>
      <w:r>
        <w:rPr>
          <w:rFonts w:ascii="Cambria" w:eastAsia="Times New Roman" w:hAnsi="Cambria" w:cs="Segoe UI"/>
          <w:sz w:val="22"/>
          <w:szCs w:val="22"/>
          <w:lang w:val="es-ES" w:eastAsia="es-ES"/>
        </w:rPr>
        <w:t>y</w:t>
      </w:r>
      <w:r w:rsidRPr="00A320DF">
        <w:rPr>
          <w:rFonts w:ascii="Cambria" w:eastAsia="Times New Roman" w:hAnsi="Cambria" w:cs="Segoe UI"/>
          <w:sz w:val="22"/>
          <w:szCs w:val="22"/>
          <w:lang w:val="es-ES" w:eastAsia="es-ES"/>
        </w:rPr>
        <w:t xml:space="preserve"> Familiares Mexicano. Análisis Comparativo</w:t>
      </w:r>
      <w:r w:rsidR="00B20DFA" w:rsidRPr="00775E06">
        <w:rPr>
          <w:rFonts w:ascii="Cambria" w:eastAsia="Times New Roman" w:hAnsi="Cambria" w:cs="Segoe UI"/>
          <w:sz w:val="22"/>
          <w:szCs w:val="22"/>
          <w:lang w:val="es-ES" w:eastAsia="es-ES"/>
        </w:rPr>
        <w:t xml:space="preserve">.” </w:t>
      </w:r>
      <w:r w:rsidRPr="00A320DF">
        <w:rPr>
          <w:rFonts w:ascii="Cambria" w:eastAsia="Times New Roman" w:hAnsi="Cambria" w:cs="Segoe UI"/>
          <w:sz w:val="22"/>
          <w:szCs w:val="22"/>
          <w:lang w:val="es-ES" w:eastAsia="es-ES"/>
        </w:rPr>
        <w:t>REVISTA ESPECIALIZADA EN INVESTIGACIÓN JURÍDICA</w:t>
      </w:r>
      <w:r w:rsidR="00B20DFA" w:rsidRPr="00775E06">
        <w:rPr>
          <w:rFonts w:ascii="Cambria" w:eastAsia="Times New Roman" w:hAnsi="Cambria" w:cs="Segoe UI"/>
          <w:sz w:val="22"/>
          <w:szCs w:val="22"/>
          <w:lang w:val="es-ES" w:eastAsia="es-ES"/>
        </w:rPr>
        <w:t xml:space="preserve">. </w:t>
      </w:r>
      <w:r w:rsidRPr="00A320DF">
        <w:rPr>
          <w:rFonts w:ascii="Cambria" w:eastAsia="Times New Roman" w:hAnsi="Cambria" w:cs="Segoe UI"/>
          <w:sz w:val="22"/>
          <w:szCs w:val="22"/>
          <w:lang w:val="es-ES" w:eastAsia="es-ES"/>
        </w:rPr>
        <w:t>año 8, núm. 15 (julio-diciembre,</w:t>
      </w:r>
      <w:r w:rsidR="00B20DFA" w:rsidRPr="00A320DF">
        <w:rPr>
          <w:rFonts w:ascii="Cambria" w:eastAsia="Times New Roman" w:hAnsi="Cambria" w:cs="Segoe UI"/>
          <w:sz w:val="22"/>
          <w:szCs w:val="22"/>
          <w:lang w:val="es-ES" w:eastAsia="es-ES"/>
        </w:rPr>
        <w:t>,</w:t>
      </w:r>
      <w:r w:rsidR="00B20DFA" w:rsidRPr="00775E06">
        <w:rPr>
          <w:rFonts w:ascii="Cambria" w:eastAsia="Times New Roman" w:hAnsi="Cambria" w:cs="Segoe UI"/>
          <w:sz w:val="22"/>
          <w:szCs w:val="22"/>
          <w:lang w:val="es-ES" w:eastAsia="es-ES"/>
        </w:rPr>
        <w:t xml:space="preserve"> </w:t>
      </w:r>
      <w:r>
        <w:rPr>
          <w:rFonts w:ascii="Cambria" w:eastAsia="Times New Roman" w:hAnsi="Cambria" w:cs="Segoe UI"/>
          <w:sz w:val="22"/>
          <w:szCs w:val="22"/>
          <w:lang w:val="es-ES" w:eastAsia="es-ES"/>
        </w:rPr>
        <w:t xml:space="preserve">2024, </w:t>
      </w:r>
      <w:r w:rsidRPr="00A320DF">
        <w:rPr>
          <w:rFonts w:ascii="Cambria" w:eastAsia="Times New Roman" w:hAnsi="Cambria" w:cs="Segoe UI"/>
          <w:sz w:val="22"/>
          <w:szCs w:val="22"/>
          <w:lang w:val="es-ES" w:eastAsia="es-ES"/>
        </w:rPr>
        <w:t xml:space="preserve">DOI: </w:t>
      </w:r>
      <w:hyperlink r:id="rId25" w:history="1">
        <w:r w:rsidRPr="00202D28">
          <w:rPr>
            <w:rStyle w:val="Hipervnculo"/>
            <w:rFonts w:ascii="Cambria" w:eastAsia="Times New Roman" w:hAnsi="Cambria" w:cs="Segoe UI"/>
            <w:sz w:val="22"/>
            <w:szCs w:val="22"/>
            <w:lang w:val="es-ES" w:eastAsia="es-ES"/>
          </w:rPr>
          <w:t>https://doi.org/10.20983/reij.2024.2.2</w:t>
        </w:r>
      </w:hyperlink>
    </w:p>
    <w:p w14:paraId="5DE5EE60" w14:textId="054E243E" w:rsidR="00B20DFA" w:rsidRPr="00A320DF" w:rsidRDefault="00A320DF" w:rsidP="00B20DFA">
      <w:pPr>
        <w:shd w:val="clear" w:color="auto" w:fill="FFFFFF"/>
        <w:spacing w:after="0" w:line="240" w:lineRule="auto"/>
        <w:ind w:left="720" w:hanging="720"/>
        <w:rPr>
          <w:sz w:val="22"/>
          <w:szCs w:val="22"/>
        </w:rPr>
      </w:pPr>
      <w:r w:rsidRPr="00A320DF">
        <w:rPr>
          <w:sz w:val="22"/>
          <w:szCs w:val="22"/>
        </w:rPr>
        <w:t>COBOS CAMPOS Amalia Patricia, RECKZIEGEL Janaína, GONZÁLEZ COBOS Claudia Patricia</w:t>
      </w:r>
      <w:r w:rsidRPr="00A320DF">
        <w:rPr>
          <w:rFonts w:ascii="Cambria" w:eastAsia="Times New Roman" w:hAnsi="Cambria" w:cs="Segoe UI"/>
          <w:sz w:val="22"/>
          <w:szCs w:val="22"/>
          <w:lang w:val="es-ES" w:eastAsia="es-ES"/>
        </w:rPr>
        <w:t>,</w:t>
      </w:r>
      <w:r w:rsidR="00B20DFA" w:rsidRPr="00A320DF">
        <w:rPr>
          <w:rFonts w:ascii="Cambria" w:eastAsia="Times New Roman" w:hAnsi="Cambria" w:cs="Segoe UI"/>
          <w:sz w:val="22"/>
          <w:szCs w:val="22"/>
          <w:lang w:val="es-ES" w:eastAsia="es-ES"/>
        </w:rPr>
        <w:t xml:space="preserve"> “</w:t>
      </w:r>
      <w:r w:rsidRPr="00A320DF">
        <w:rPr>
          <w:sz w:val="22"/>
          <w:szCs w:val="22"/>
        </w:rPr>
        <w:t xml:space="preserve">¿Eliminar o regular la Maternidad Subrogada? Una Visión desde la Declaración </w:t>
      </w:r>
      <w:r>
        <w:rPr>
          <w:sz w:val="22"/>
          <w:szCs w:val="22"/>
        </w:rPr>
        <w:t>d</w:t>
      </w:r>
      <w:r w:rsidRPr="00A320DF">
        <w:rPr>
          <w:sz w:val="22"/>
          <w:szCs w:val="22"/>
        </w:rPr>
        <w:t>e Casablanca</w:t>
      </w:r>
      <w:r w:rsidR="00B20DFA" w:rsidRPr="00A320DF">
        <w:rPr>
          <w:rFonts w:ascii="Cambria" w:eastAsia="Times New Roman" w:hAnsi="Cambria" w:cs="Segoe UI"/>
          <w:sz w:val="22"/>
          <w:szCs w:val="22"/>
          <w:lang w:val="es-ES" w:eastAsia="es-ES"/>
        </w:rPr>
        <w:t xml:space="preserve">”, </w:t>
      </w:r>
      <w:r w:rsidRPr="00A320DF">
        <w:rPr>
          <w:sz w:val="22"/>
          <w:szCs w:val="22"/>
        </w:rPr>
        <w:t xml:space="preserve">Revista De Direito da Universidade Federal de Viçosa, </w:t>
      </w:r>
      <w:r w:rsidR="00B20DFA" w:rsidRPr="00A320DF">
        <w:rPr>
          <w:rFonts w:ascii="Cambria" w:eastAsia="Times New Roman" w:hAnsi="Cambria" w:cs="Segoe UI"/>
          <w:sz w:val="22"/>
          <w:szCs w:val="22"/>
          <w:lang w:val="es-ES" w:eastAsia="es-ES"/>
        </w:rPr>
        <w:t>1999.</w:t>
      </w:r>
      <w:r w:rsidRPr="00A320DF">
        <w:rPr>
          <w:rFonts w:ascii="Cambria" w:eastAsia="Times New Roman" w:hAnsi="Cambria" w:cs="Segoe UI"/>
          <w:sz w:val="22"/>
          <w:szCs w:val="22"/>
          <w:lang w:val="es-ES" w:eastAsia="es-ES"/>
        </w:rPr>
        <w:t xml:space="preserve"> </w:t>
      </w:r>
      <w:r w:rsidRPr="00A320DF">
        <w:rPr>
          <w:sz w:val="22"/>
          <w:szCs w:val="22"/>
        </w:rPr>
        <w:t xml:space="preserve">DOI: </w:t>
      </w:r>
      <w:r w:rsidRPr="00A320DF">
        <w:rPr>
          <w:sz w:val="22"/>
          <w:szCs w:val="22"/>
        </w:rPr>
        <w:fldChar w:fldCharType="begin"/>
      </w:r>
      <w:r w:rsidRPr="00A320DF">
        <w:rPr>
          <w:sz w:val="22"/>
          <w:szCs w:val="22"/>
        </w:rPr>
        <w:instrText xml:space="preserve"> HYPERLINK "https://doi.org/10.32361/2024160115986" </w:instrText>
      </w:r>
      <w:r w:rsidRPr="00A320DF">
        <w:rPr>
          <w:sz w:val="22"/>
          <w:szCs w:val="22"/>
        </w:rPr>
        <w:fldChar w:fldCharType="separate"/>
      </w:r>
      <w:r w:rsidRPr="00A320DF">
        <w:rPr>
          <w:rStyle w:val="Hipervnculo"/>
          <w:sz w:val="22"/>
          <w:szCs w:val="22"/>
        </w:rPr>
        <w:t>https://doi.org/10.32361/2024160115986</w:t>
      </w:r>
      <w:r w:rsidRPr="00A320DF">
        <w:rPr>
          <w:sz w:val="22"/>
          <w:szCs w:val="22"/>
        </w:rPr>
        <w:fldChar w:fldCharType="end"/>
      </w:r>
    </w:p>
    <w:p w14:paraId="58F6C9F1" w14:textId="58ED5FA1" w:rsidR="00B20DFA" w:rsidRPr="00A320DF" w:rsidRDefault="00A320DF" w:rsidP="00B20DFA">
      <w:pPr>
        <w:shd w:val="clear" w:color="auto" w:fill="FFFFFF"/>
        <w:spacing w:after="0" w:line="240" w:lineRule="auto"/>
        <w:ind w:left="720" w:hanging="720"/>
        <w:rPr>
          <w:sz w:val="22"/>
          <w:szCs w:val="22"/>
        </w:rPr>
      </w:pPr>
      <w:r w:rsidRPr="00A320DF">
        <w:rPr>
          <w:sz w:val="22"/>
          <w:szCs w:val="22"/>
        </w:rPr>
        <w:t>González Cobos Claudia Patricia, Cobos Campos Amalia Patricia,</w:t>
      </w:r>
      <w:r w:rsidR="00B20DFA" w:rsidRPr="00A320DF">
        <w:rPr>
          <w:rFonts w:ascii="Cambria" w:eastAsia="Times New Roman" w:hAnsi="Cambria" w:cs="Segoe UI"/>
          <w:sz w:val="22"/>
          <w:szCs w:val="22"/>
          <w:lang w:val="es-ES" w:eastAsia="es-ES"/>
        </w:rPr>
        <w:t xml:space="preserve"> “</w:t>
      </w:r>
      <w:r w:rsidRPr="00A320DF">
        <w:rPr>
          <w:sz w:val="22"/>
          <w:szCs w:val="22"/>
        </w:rPr>
        <w:t>La Controversial Maternidad Subrogada en México</w:t>
      </w:r>
      <w:r w:rsidR="00B20DFA" w:rsidRPr="00A320DF">
        <w:rPr>
          <w:rFonts w:ascii="Cambria" w:eastAsia="Times New Roman" w:hAnsi="Cambria" w:cs="Segoe UI"/>
          <w:sz w:val="22"/>
          <w:szCs w:val="22"/>
          <w:lang w:val="es-ES" w:eastAsia="es-ES"/>
        </w:rPr>
        <w:t xml:space="preserve">”, </w:t>
      </w:r>
      <w:r w:rsidRPr="00A320DF">
        <w:rPr>
          <w:sz w:val="22"/>
          <w:szCs w:val="22"/>
        </w:rPr>
        <w:t>Anuario de Derecho, Comercio Internacional, Seguridad Y Políticas Públicas</w:t>
      </w:r>
      <w:r w:rsidR="00B20DFA" w:rsidRPr="00A320DF">
        <w:rPr>
          <w:rFonts w:ascii="Cambria" w:eastAsia="Times New Roman" w:hAnsi="Cambria" w:cs="Segoe UI"/>
          <w:sz w:val="22"/>
          <w:szCs w:val="22"/>
          <w:lang w:val="es-ES" w:eastAsia="es-ES"/>
        </w:rPr>
        <w:t>, México, 1978.</w:t>
      </w:r>
      <w:r w:rsidRPr="00A320DF">
        <w:rPr>
          <w:rFonts w:ascii="Cambria" w:eastAsia="Times New Roman" w:hAnsi="Cambria" w:cs="Segoe UI"/>
          <w:sz w:val="22"/>
          <w:szCs w:val="22"/>
          <w:lang w:val="es-ES" w:eastAsia="es-ES"/>
        </w:rPr>
        <w:t xml:space="preserve"> </w:t>
      </w:r>
      <w:r w:rsidRPr="00A320DF">
        <w:rPr>
          <w:sz w:val="22"/>
          <w:szCs w:val="22"/>
        </w:rPr>
        <w:t xml:space="preserve">DOI: </w:t>
      </w:r>
      <w:r w:rsidRPr="00A320DF">
        <w:rPr>
          <w:sz w:val="22"/>
          <w:szCs w:val="22"/>
        </w:rPr>
        <w:fldChar w:fldCharType="begin"/>
      </w:r>
      <w:r w:rsidRPr="00A320DF">
        <w:rPr>
          <w:sz w:val="22"/>
          <w:szCs w:val="22"/>
        </w:rPr>
        <w:instrText xml:space="preserve"> HYPERLINK "https://doi.org/10.20983/anuariocicj.2023.06" </w:instrText>
      </w:r>
      <w:r w:rsidRPr="00A320DF">
        <w:rPr>
          <w:sz w:val="22"/>
          <w:szCs w:val="22"/>
        </w:rPr>
        <w:fldChar w:fldCharType="separate"/>
      </w:r>
      <w:r w:rsidRPr="00A320DF">
        <w:rPr>
          <w:rStyle w:val="Hipervnculo"/>
          <w:sz w:val="22"/>
          <w:szCs w:val="22"/>
        </w:rPr>
        <w:t>https://doi.org/10.20983/anuariocicj.2023.06</w:t>
      </w:r>
      <w:r w:rsidRPr="00A320DF">
        <w:rPr>
          <w:sz w:val="22"/>
          <w:szCs w:val="22"/>
        </w:rPr>
        <w:fldChar w:fldCharType="end"/>
      </w:r>
    </w:p>
    <w:p w14:paraId="0EAE0011" w14:textId="77777777" w:rsidR="00B20DFA" w:rsidRPr="00775E06" w:rsidRDefault="00B20DFA" w:rsidP="00B20DFA">
      <w:pPr>
        <w:shd w:val="clear" w:color="auto" w:fill="FFFFFF"/>
        <w:spacing w:after="0" w:line="240" w:lineRule="auto"/>
        <w:ind w:left="720" w:hanging="720"/>
        <w:rPr>
          <w:rFonts w:ascii="Cambria" w:eastAsia="Times New Roman" w:hAnsi="Cambria" w:cs="Segoe UI"/>
          <w:sz w:val="22"/>
          <w:szCs w:val="22"/>
          <w:lang w:val="es-ES" w:eastAsia="es-ES"/>
        </w:rPr>
      </w:pPr>
      <w:r w:rsidRPr="00775E06">
        <w:rPr>
          <w:rFonts w:ascii="Cambria" w:eastAsia="Times New Roman" w:hAnsi="Cambria" w:cs="Segoe UI"/>
          <w:sz w:val="22"/>
          <w:szCs w:val="22"/>
          <w:lang w:val="es-ES" w:eastAsia="es-ES"/>
        </w:rPr>
        <w:t xml:space="preserve">DÍAZ PITA, María del Mar. “El bien jurídico protegido en los nuevos delitos de tortura y atentado contra la integridad moral”. Revista Estudios Penales y Criminológicos, vol.20, PP.25-102, </w:t>
      </w:r>
      <w:proofErr w:type="spellStart"/>
      <w:r w:rsidRPr="00775E06">
        <w:rPr>
          <w:rFonts w:ascii="Cambria" w:eastAsia="Times New Roman" w:hAnsi="Cambria" w:cs="Segoe UI"/>
          <w:sz w:val="22"/>
          <w:szCs w:val="22"/>
          <w:lang w:val="es-ES" w:eastAsia="es-ES"/>
        </w:rPr>
        <w:t>Universidade</w:t>
      </w:r>
      <w:proofErr w:type="spellEnd"/>
      <w:r w:rsidRPr="00775E06">
        <w:rPr>
          <w:rFonts w:ascii="Cambria" w:eastAsia="Times New Roman" w:hAnsi="Cambria" w:cs="Segoe UI"/>
          <w:sz w:val="22"/>
          <w:szCs w:val="22"/>
          <w:lang w:val="es-ES" w:eastAsia="es-ES"/>
        </w:rPr>
        <w:t xml:space="preserve"> de Santiago de Compostela, Madrid, 1997. </w:t>
      </w:r>
    </w:p>
    <w:p w14:paraId="444533AA" w14:textId="77777777" w:rsidR="00B20DFA" w:rsidRPr="00775E06" w:rsidRDefault="00B20DFA" w:rsidP="00B20DFA">
      <w:pPr>
        <w:shd w:val="clear" w:color="auto" w:fill="FFFFFF"/>
        <w:spacing w:after="0" w:line="240" w:lineRule="auto"/>
        <w:ind w:left="720" w:hanging="720"/>
        <w:rPr>
          <w:rFonts w:ascii="Cambria" w:eastAsia="Times New Roman" w:hAnsi="Cambria" w:cs="Segoe UI"/>
          <w:sz w:val="22"/>
          <w:szCs w:val="22"/>
          <w:lang w:val="es-ES" w:eastAsia="es-ES"/>
        </w:rPr>
      </w:pPr>
      <w:r w:rsidRPr="00775E06">
        <w:rPr>
          <w:rFonts w:ascii="Cambria" w:eastAsia="Times New Roman" w:hAnsi="Cambria" w:cs="Segoe UI"/>
          <w:sz w:val="22"/>
          <w:szCs w:val="22"/>
          <w:lang w:val="es-ES" w:eastAsia="es-ES"/>
        </w:rPr>
        <w:t>FERMANDOIS VÖHRINGER, Arturo, “XLIV Jornadas Chilenas De Derecho Público.” Facultad De Derecho Pontificia Universidad Católica de Chile, Ediciones UC, Santiago, 2014</w:t>
      </w:r>
    </w:p>
    <w:p w14:paraId="2DDBD009" w14:textId="77777777" w:rsidR="00B20DFA" w:rsidRPr="00775E06" w:rsidRDefault="00B20DFA" w:rsidP="00B20DFA">
      <w:pPr>
        <w:shd w:val="clear" w:color="auto" w:fill="FFFFFF"/>
        <w:spacing w:after="0" w:line="240" w:lineRule="auto"/>
        <w:ind w:left="720" w:hanging="720"/>
        <w:rPr>
          <w:rFonts w:ascii="Cambria" w:eastAsia="Times New Roman" w:hAnsi="Cambria" w:cs="Segoe UI"/>
          <w:sz w:val="22"/>
          <w:szCs w:val="22"/>
          <w:lang w:val="es-ES" w:eastAsia="es-ES"/>
        </w:rPr>
      </w:pPr>
      <w:r w:rsidRPr="00775E06">
        <w:rPr>
          <w:rFonts w:ascii="Cambria" w:eastAsia="Times New Roman" w:hAnsi="Cambria" w:cs="Segoe UI"/>
          <w:sz w:val="22"/>
          <w:szCs w:val="22"/>
          <w:lang w:val="es-ES" w:eastAsia="es-ES"/>
        </w:rPr>
        <w:t xml:space="preserve">FERNÁNDEZ PUYANA, David. “Noción de Tortura y Otros Tratos o Penas Crueles, Inhumanos o Degradantes en el Marco del Comité de Derechos Humanos y el Comité Contra la Tortura de las Naciones Unidas”, La. Am. U. </w:t>
      </w:r>
      <w:proofErr w:type="spellStart"/>
      <w:r w:rsidRPr="00775E06">
        <w:rPr>
          <w:rFonts w:ascii="Cambria" w:eastAsia="Times New Roman" w:hAnsi="Cambria" w:cs="Segoe UI"/>
          <w:sz w:val="22"/>
          <w:szCs w:val="22"/>
          <w:lang w:val="es-ES" w:eastAsia="es-ES"/>
        </w:rPr>
        <w:t>Int'l</w:t>
      </w:r>
      <w:proofErr w:type="spellEnd"/>
      <w:r w:rsidRPr="00775E06">
        <w:rPr>
          <w:rFonts w:ascii="Cambria" w:eastAsia="Times New Roman" w:hAnsi="Cambria" w:cs="Segoe UI"/>
          <w:sz w:val="22"/>
          <w:szCs w:val="22"/>
          <w:lang w:val="es-ES" w:eastAsia="es-ES"/>
        </w:rPr>
        <w:t xml:space="preserve"> L. Rev., 2005, vol. 21.</w:t>
      </w:r>
    </w:p>
    <w:p w14:paraId="64C8A37D" w14:textId="77777777" w:rsidR="00B20DFA" w:rsidRPr="00775E06" w:rsidRDefault="00B20DFA" w:rsidP="00B20DFA">
      <w:pPr>
        <w:shd w:val="clear" w:color="auto" w:fill="FFFFFF"/>
        <w:spacing w:after="0" w:line="240" w:lineRule="auto"/>
        <w:ind w:left="720" w:hanging="720"/>
        <w:rPr>
          <w:rFonts w:ascii="Cambria" w:eastAsia="Times New Roman" w:hAnsi="Cambria" w:cs="Segoe UI"/>
          <w:sz w:val="22"/>
          <w:szCs w:val="22"/>
          <w:lang w:val="es-ES" w:eastAsia="es-ES"/>
        </w:rPr>
      </w:pPr>
      <w:r w:rsidRPr="00775E06">
        <w:rPr>
          <w:rFonts w:ascii="Cambria" w:eastAsia="Times New Roman" w:hAnsi="Cambria" w:cs="Segoe UI"/>
          <w:sz w:val="22"/>
          <w:szCs w:val="22"/>
          <w:lang w:val="es-ES" w:eastAsia="es-ES"/>
        </w:rPr>
        <w:t xml:space="preserve">FERRER MAC-GREGOR, Eduardo. “Las siete principales líneas jurisprudenciales de la Corte Interamericana de Derechos Humanos aplicable a la justicia penal”. Revista Instituto Interamericano de Derechos Humanos, </w:t>
      </w:r>
      <w:proofErr w:type="spellStart"/>
      <w:r w:rsidRPr="00775E06">
        <w:rPr>
          <w:rFonts w:ascii="Cambria" w:eastAsia="Times New Roman" w:hAnsi="Cambria" w:cs="Segoe UI"/>
          <w:sz w:val="22"/>
          <w:szCs w:val="22"/>
          <w:lang w:val="es-ES" w:eastAsia="es-ES"/>
        </w:rPr>
        <w:t>Vol</w:t>
      </w:r>
      <w:proofErr w:type="spellEnd"/>
      <w:r w:rsidRPr="00775E06">
        <w:rPr>
          <w:rFonts w:ascii="Cambria" w:eastAsia="Times New Roman" w:hAnsi="Cambria" w:cs="Segoe UI"/>
          <w:sz w:val="22"/>
          <w:szCs w:val="22"/>
          <w:lang w:val="es-ES" w:eastAsia="es-ES"/>
        </w:rPr>
        <w:t xml:space="preserve"> 59. Noruega, 2015</w:t>
      </w:r>
    </w:p>
    <w:p w14:paraId="0034D16C" w14:textId="77777777" w:rsidR="00B20DFA" w:rsidRPr="00775E06" w:rsidRDefault="00B20DFA" w:rsidP="00B20DFA">
      <w:pPr>
        <w:shd w:val="clear" w:color="auto" w:fill="FFFFFF"/>
        <w:spacing w:after="0" w:line="240" w:lineRule="auto"/>
        <w:ind w:left="720" w:hanging="720"/>
        <w:rPr>
          <w:rFonts w:ascii="Cambria" w:eastAsia="Times New Roman" w:hAnsi="Cambria" w:cs="Segoe UI"/>
          <w:sz w:val="22"/>
          <w:szCs w:val="22"/>
          <w:lang w:val="es-ES" w:eastAsia="es-ES"/>
        </w:rPr>
      </w:pPr>
      <w:r w:rsidRPr="00775E06">
        <w:rPr>
          <w:rFonts w:ascii="Cambria" w:eastAsia="Times New Roman" w:hAnsi="Cambria" w:cs="Segoe UI"/>
          <w:sz w:val="22"/>
          <w:szCs w:val="22"/>
          <w:lang w:val="es-ES" w:eastAsia="es-ES"/>
        </w:rPr>
        <w:t>LARA PEINADO, Federico (trad.)  “Código de Hammurabi”, ed. Tecnos. Madrid, 2008, Leyes 195, 200 y 205.</w:t>
      </w:r>
    </w:p>
    <w:p w14:paraId="0552DC01" w14:textId="77777777" w:rsidR="00B20DFA" w:rsidRPr="00775E06" w:rsidRDefault="00B20DFA" w:rsidP="00B20DFA">
      <w:pPr>
        <w:shd w:val="clear" w:color="auto" w:fill="FFFFFF"/>
        <w:spacing w:after="0" w:line="240" w:lineRule="auto"/>
        <w:ind w:left="720" w:hanging="720"/>
        <w:rPr>
          <w:rFonts w:ascii="Cambria" w:eastAsia="Times New Roman" w:hAnsi="Cambria" w:cs="Segoe UI"/>
          <w:sz w:val="22"/>
          <w:szCs w:val="22"/>
          <w:lang w:val="es-ES" w:eastAsia="es-ES"/>
        </w:rPr>
      </w:pPr>
      <w:r w:rsidRPr="00775E06">
        <w:rPr>
          <w:rFonts w:ascii="Cambria" w:eastAsia="Times New Roman" w:hAnsi="Cambria" w:cs="Segoe UI"/>
          <w:sz w:val="22"/>
          <w:szCs w:val="22"/>
          <w:lang w:val="es-ES" w:eastAsia="es-ES"/>
        </w:rPr>
        <w:t xml:space="preserve">PIÑOL, Joan y RAFOLS, Xavier Pons. “La Declaración universal de derechos humanos: comentario artículo por artículo. Icaria Editorial, </w:t>
      </w:r>
      <w:proofErr w:type="spellStart"/>
      <w:r w:rsidRPr="00775E06">
        <w:rPr>
          <w:rFonts w:ascii="Cambria" w:eastAsia="Times New Roman" w:hAnsi="Cambria" w:cs="Segoe UI"/>
          <w:sz w:val="22"/>
          <w:szCs w:val="22"/>
          <w:lang w:val="es-ES" w:eastAsia="es-ES"/>
        </w:rPr>
        <w:t>madrid</w:t>
      </w:r>
      <w:proofErr w:type="spellEnd"/>
      <w:r w:rsidRPr="00775E06">
        <w:rPr>
          <w:rFonts w:ascii="Cambria" w:eastAsia="Times New Roman" w:hAnsi="Cambria" w:cs="Segoe UI"/>
          <w:sz w:val="22"/>
          <w:szCs w:val="22"/>
          <w:lang w:val="es-ES" w:eastAsia="es-ES"/>
        </w:rPr>
        <w:t>, 1998.</w:t>
      </w:r>
    </w:p>
    <w:p w14:paraId="56CEB594" w14:textId="77777777" w:rsidR="00B20DFA" w:rsidRPr="00775E06" w:rsidRDefault="00B20DFA" w:rsidP="00B20DFA">
      <w:pPr>
        <w:shd w:val="clear" w:color="auto" w:fill="FFFFFF"/>
        <w:spacing w:after="0" w:line="240" w:lineRule="auto"/>
        <w:ind w:left="720" w:hanging="720"/>
        <w:rPr>
          <w:rFonts w:ascii="Cambria" w:eastAsia="Times New Roman" w:hAnsi="Cambria" w:cs="Segoe UI"/>
          <w:sz w:val="22"/>
          <w:szCs w:val="22"/>
          <w:lang w:val="es-ES" w:eastAsia="es-ES"/>
        </w:rPr>
      </w:pPr>
      <w:r w:rsidRPr="00775E06">
        <w:rPr>
          <w:rFonts w:ascii="Cambria" w:eastAsia="Times New Roman" w:hAnsi="Cambria" w:cs="Segoe UI"/>
          <w:sz w:val="22"/>
          <w:szCs w:val="22"/>
          <w:lang w:val="es-ES" w:eastAsia="es-ES"/>
        </w:rPr>
        <w:lastRenderedPageBreak/>
        <w:t>SUPREMA CORTE DE JUSTICIA DE LA NACIÓN. “Protocolo de actuación para quienes imparten justicia en asuntos que involucren hechos constitutivos de tortura y malos tratos, Suprema Corte de Justicia de la Nación. México. 2012.</w:t>
      </w:r>
    </w:p>
    <w:p w14:paraId="34E7021C" w14:textId="77777777" w:rsidR="00B20DFA" w:rsidRPr="002E6EA5" w:rsidRDefault="00B20DFA" w:rsidP="00B350F5">
      <w:pPr>
        <w:pStyle w:val="ReferncesText"/>
        <w:ind w:left="0" w:firstLine="0"/>
        <w:rPr>
          <w:color w:val="262626" w:themeColor="text1" w:themeTint="D9"/>
          <w:sz w:val="22"/>
          <w:szCs w:val="22"/>
          <w:lang w:val="es-ES"/>
        </w:rPr>
      </w:pPr>
    </w:p>
    <w:p w14:paraId="76982B99" w14:textId="77777777" w:rsidR="000D0F73" w:rsidRPr="002E6EA5" w:rsidRDefault="000D0F73" w:rsidP="00B350F5">
      <w:pPr>
        <w:spacing w:after="0" w:line="240" w:lineRule="auto"/>
        <w:rPr>
          <w:color w:val="262626" w:themeColor="text1" w:themeTint="D9"/>
          <w:sz w:val="22"/>
          <w:szCs w:val="22"/>
          <w:lang w:val="es-ES"/>
        </w:rPr>
        <w:sectPr w:rsidR="000D0F73" w:rsidRPr="002E6EA5" w:rsidSect="00990326">
          <w:type w:val="continuous"/>
          <w:pgSz w:w="11907" w:h="16840" w:code="9"/>
          <w:pgMar w:top="1418" w:right="851" w:bottom="851" w:left="1418" w:header="708" w:footer="708" w:gutter="0"/>
          <w:cols w:space="708"/>
          <w:titlePg/>
          <w:docGrid w:linePitch="360"/>
        </w:sectPr>
      </w:pPr>
    </w:p>
    <w:p w14:paraId="54C1A23C" w14:textId="77777777" w:rsidR="000D0F73" w:rsidRPr="002E6EA5" w:rsidRDefault="000D0F73" w:rsidP="00B350F5">
      <w:pPr>
        <w:spacing w:after="0" w:line="240" w:lineRule="auto"/>
        <w:rPr>
          <w:color w:val="262626" w:themeColor="text1" w:themeTint="D9"/>
          <w:sz w:val="22"/>
          <w:szCs w:val="22"/>
        </w:rPr>
      </w:pPr>
    </w:p>
    <w:sectPr w:rsidR="000D0F73" w:rsidRPr="002E6EA5" w:rsidSect="00990326">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0FE1" w14:textId="77777777" w:rsidR="003A4F50" w:rsidRDefault="003A4F50" w:rsidP="000D0F73">
      <w:pPr>
        <w:spacing w:after="0" w:line="240" w:lineRule="auto"/>
      </w:pPr>
      <w:r>
        <w:separator/>
      </w:r>
    </w:p>
  </w:endnote>
  <w:endnote w:type="continuationSeparator" w:id="0">
    <w:p w14:paraId="102582D9" w14:textId="77777777" w:rsidR="003A4F50" w:rsidRDefault="003A4F50"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873E" w14:textId="4CE5D029" w:rsidR="00810CFC" w:rsidRDefault="00810CFC" w:rsidP="008349EA">
    <w:pPr>
      <w:pStyle w:val="Piedepgina"/>
      <w:jc w:val="center"/>
    </w:pPr>
  </w:p>
  <w:p w14:paraId="384F44F1" w14:textId="77777777" w:rsidR="00810CFC" w:rsidRDefault="00810CFC" w:rsidP="008349EA">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6CC2" w14:textId="603C64F9" w:rsidR="00F008C3" w:rsidRDefault="00F008C3" w:rsidP="00F008C3">
    <w:pPr>
      <w:pStyle w:val="PaperTitle"/>
      <w:spacing w:after="0" w:line="240" w:lineRule="auto"/>
      <w:contextualSpacing w:val="0"/>
      <w:jc w:val="left"/>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r w:rsidR="003663AC">
      <w:rPr>
        <w:b w:val="0"/>
        <w:sz w:val="22"/>
        <w:szCs w:val="22"/>
        <w:lang w:val="es-ES_tradnl"/>
      </w:rPr>
      <w:t>. Breve Reseña, contacto, registro ORCID</w:t>
    </w:r>
  </w:p>
  <w:p w14:paraId="14D4228D" w14:textId="77777777" w:rsidR="00F008C3" w:rsidRDefault="00F008C3" w:rsidP="00F008C3">
    <w:pPr>
      <w:pStyle w:val="PaperTitle"/>
      <w:spacing w:after="0" w:line="240" w:lineRule="auto"/>
      <w:contextualSpacing w:val="0"/>
      <w:jc w:val="left"/>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293E270F" w14:textId="77777777" w:rsidR="00F008C3" w:rsidRDefault="00F008C3" w:rsidP="00F008C3">
    <w:pPr>
      <w:pStyle w:val="PaperTitle"/>
      <w:spacing w:after="0" w:line="240" w:lineRule="auto"/>
      <w:contextualSpacing w:val="0"/>
      <w:jc w:val="left"/>
      <w:outlineLvl w:val="0"/>
      <w:rPr>
        <w:b w:val="0"/>
        <w:sz w:val="22"/>
        <w:szCs w:val="22"/>
        <w:lang w:val="es-ES_tradnl"/>
      </w:rPr>
    </w:pPr>
    <w:r w:rsidRPr="0059692F">
      <w:rPr>
        <w:b w:val="0"/>
        <w:smallCaps/>
        <w:sz w:val="24"/>
        <w:szCs w:val="24"/>
        <w:vertAlign w:val="superscript"/>
        <w:lang w:val="es-ES"/>
      </w:rPr>
      <w:t>3</w:t>
    </w:r>
    <w:r w:rsidRPr="0059692F">
      <w:rPr>
        <w:b w:val="0"/>
        <w:smallCaps/>
        <w:sz w:val="24"/>
        <w:szCs w:val="24"/>
        <w:lang w:val="es-ES"/>
      </w:rPr>
      <w:t xml:space="preserve"> </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189CBBD9" w14:textId="77777777" w:rsidR="00F008C3" w:rsidRDefault="00F008C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8668" w14:textId="77777777" w:rsidR="00810CFC" w:rsidRPr="002C7C5E" w:rsidRDefault="00810CFC" w:rsidP="008349EA">
    <w:pPr>
      <w:pStyle w:val="Footer-Headli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AEE5" w14:textId="77777777" w:rsidR="00810CFC" w:rsidRPr="0041115E" w:rsidRDefault="00810CFC" w:rsidP="008349EA">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009F" w14:textId="77777777" w:rsidR="00810CFC" w:rsidRDefault="00810CFC">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2082F" w14:textId="77777777" w:rsidR="00810CFC" w:rsidRPr="0041115E" w:rsidRDefault="00810CFC" w:rsidP="008349EA">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D78A" w14:textId="77777777" w:rsidR="00810CFC" w:rsidRDefault="00810CFC">
    <w:pPr>
      <w:pStyle w:val="Piedepgina"/>
    </w:pPr>
  </w:p>
  <w:p w14:paraId="5643A0CC" w14:textId="40694BA8" w:rsidR="00810CFC" w:rsidRPr="00E66277" w:rsidRDefault="00810CFC">
    <w:pPr>
      <w:pStyle w:val="Piedepgina"/>
      <w:rPr>
        <w:b/>
        <w:color w:val="003B6F"/>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4A21" w14:textId="77777777" w:rsidR="00F008C3" w:rsidRDefault="00F008C3" w:rsidP="00420415">
    <w:pPr>
      <w:pStyle w:val="Piedepgina"/>
    </w:pPr>
  </w:p>
  <w:p w14:paraId="6008AAC1" w14:textId="77777777" w:rsidR="00F008C3" w:rsidRPr="00420415" w:rsidRDefault="00F008C3" w:rsidP="00420415">
    <w:pPr>
      <w:pStyle w:val="Piedepgin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96CF" w14:textId="77777777" w:rsidR="00F008C3" w:rsidRDefault="00F008C3" w:rsidP="000D0F73">
    <w:pPr>
      <w:pStyle w:val="Piedepgina"/>
      <w:jc w:val="right"/>
      <w:rPr>
        <w:b/>
        <w:color w:val="003B6F"/>
      </w:rPr>
    </w:pPr>
  </w:p>
  <w:p w14:paraId="2CA9686E" w14:textId="77777777" w:rsidR="00F008C3" w:rsidRPr="00E66277" w:rsidRDefault="00F008C3" w:rsidP="000D0F73">
    <w:pPr>
      <w:pStyle w:val="Piedepgina"/>
      <w:jc w:val="right"/>
      <w:rPr>
        <w:b/>
        <w:color w:val="003B6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D0F1" w14:textId="77777777" w:rsidR="003A4F50" w:rsidRDefault="003A4F50" w:rsidP="000D0F73">
      <w:pPr>
        <w:spacing w:after="0" w:line="240" w:lineRule="auto"/>
      </w:pPr>
      <w:r>
        <w:separator/>
      </w:r>
    </w:p>
  </w:footnote>
  <w:footnote w:type="continuationSeparator" w:id="0">
    <w:p w14:paraId="64C9347A" w14:textId="77777777" w:rsidR="003A4F50" w:rsidRDefault="003A4F50" w:rsidP="000D0F73">
      <w:pPr>
        <w:spacing w:after="0" w:line="240" w:lineRule="auto"/>
      </w:pPr>
      <w:r>
        <w:continuationSeparator/>
      </w:r>
    </w:p>
  </w:footnote>
  <w:footnote w:id="1">
    <w:p w14:paraId="764163C2" w14:textId="540D2137" w:rsidR="00987350" w:rsidRPr="00987350" w:rsidRDefault="00987350" w:rsidP="00987350">
      <w:r w:rsidRPr="00987350">
        <w:rPr>
          <w:vertAlign w:val="superscript"/>
        </w:rPr>
        <w:footnoteRef/>
      </w:r>
      <w:r w:rsidR="003D1576" w:rsidRPr="003D1576">
        <w:rPr>
          <w:lang w:val="es-MX"/>
        </w:rPr>
        <w:t>Se alienta a los autores a utilizar el formato MLA</w:t>
      </w:r>
      <w:r w:rsidR="003D1576">
        <w:rPr>
          <w:lang w:val="es-MX"/>
        </w:rPr>
        <w:t xml:space="preserve"> </w:t>
      </w:r>
      <w:r>
        <w:rPr>
          <w:lang w:val="es-MX"/>
        </w:rPr>
        <w:t xml:space="preserve">Ejemplo: </w:t>
      </w:r>
      <w:r w:rsidRPr="00987350">
        <w:rPr>
          <w:lang w:val="es-MX"/>
        </w:rPr>
        <w:t>Cuando se cite</w:t>
      </w:r>
      <w:r>
        <w:rPr>
          <w:lang w:val="es-MX"/>
        </w:rPr>
        <w:t>n artículos</w:t>
      </w:r>
      <w:r w:rsidRPr="00987350">
        <w:rPr>
          <w:lang w:val="es-MX"/>
        </w:rPr>
        <w:t xml:space="preserve"> de revistas: El orden de la ficha deberá ser: Autor(</w:t>
      </w:r>
      <w:r>
        <w:rPr>
          <w:lang w:val="es-MX"/>
        </w:rPr>
        <w:t>es</w:t>
      </w:r>
      <w:r w:rsidRPr="00987350">
        <w:rPr>
          <w:lang w:val="es-MX"/>
        </w:rPr>
        <w:t xml:space="preserve">), título entre comillas, traductor (si lo hay), título de la revista en itálicas, lugar de edición, serie o época, año, tomo o volumen, número, periodo que comprende la revista y páginas. </w:t>
      </w:r>
      <w:r w:rsidRPr="00987350">
        <w:t>Si es el caso, agregar la dirección DOI o la URL.</w:t>
      </w:r>
    </w:p>
    <w:p w14:paraId="1351DD43" w14:textId="53B251A7" w:rsidR="00987350" w:rsidRPr="00987350" w:rsidRDefault="00987350">
      <w:pPr>
        <w:pStyle w:val="Textonotapie"/>
        <w:rPr>
          <w:lang w:val="es-MX"/>
        </w:rPr>
      </w:pPr>
    </w:p>
  </w:footnote>
  <w:footnote w:id="2">
    <w:p w14:paraId="6C2D36F3" w14:textId="1384CCE3" w:rsidR="00987350" w:rsidRPr="00987350" w:rsidRDefault="00987350" w:rsidP="00987350">
      <w:pPr>
        <w:rPr>
          <w:vertAlign w:val="superscript"/>
        </w:rPr>
      </w:pPr>
      <w:r w:rsidRPr="00987350">
        <w:rPr>
          <w:vertAlign w:val="superscript"/>
        </w:rPr>
        <w:footnoteRef/>
      </w:r>
      <w:r w:rsidRPr="00987350">
        <w:rPr>
          <w:vertAlign w:val="superscript"/>
        </w:rPr>
        <w:t xml:space="preserve"> </w:t>
      </w:r>
      <w:r>
        <w:rPr>
          <w:vertAlign w:val="superscript"/>
        </w:rPr>
        <w:t xml:space="preserve"> </w:t>
      </w:r>
      <w:r w:rsidR="003D1576" w:rsidRPr="003D1576">
        <w:rPr>
          <w:lang w:val="es-MX"/>
        </w:rPr>
        <w:t>Se alienta a los autores a utilizar el formato MLA</w:t>
      </w:r>
      <w:r w:rsidR="003D1576">
        <w:rPr>
          <w:lang w:val="es-MX"/>
        </w:rPr>
        <w:t xml:space="preserve"> </w:t>
      </w:r>
      <w:r w:rsidRPr="00987350">
        <w:t>Ejemplo:</w:t>
      </w:r>
      <w:r>
        <w:rPr>
          <w:vertAlign w:val="superscript"/>
        </w:rPr>
        <w:t xml:space="preserve"> </w:t>
      </w:r>
      <w:r w:rsidRPr="00987350">
        <w:t>Cuando se citen libros: El orden será: Autores(as), título del libro (en itálicas), número de edición, traductor (en caso de tener), lugar de edición, editorial (sin la palabra editorial), año, colección, volumen o tomo y por último la página o páginas de dónde se tomó la cita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32D9" w14:textId="38FBD208" w:rsidR="00274117" w:rsidRDefault="004C76C5" w:rsidP="005D23F7">
    <w:pPr>
      <w:pStyle w:val="Piedepgina"/>
      <w:pBdr>
        <w:top w:val="single" w:sz="4" w:space="4" w:color="auto"/>
        <w:left w:val="single" w:sz="4" w:space="12" w:color="auto"/>
        <w:bottom w:val="single" w:sz="4" w:space="1" w:color="auto"/>
        <w:right w:val="single" w:sz="4" w:space="12" w:color="auto"/>
      </w:pBdr>
      <w:shd w:val="clear" w:color="auto" w:fill="003B6F"/>
      <w:tabs>
        <w:tab w:val="center" w:pos="3686"/>
      </w:tabs>
      <w:spacing w:after="0" w:line="240" w:lineRule="auto"/>
      <w:ind w:left="4536"/>
      <w:jc w:val="right"/>
      <w:rPr>
        <w:rFonts w:asciiTheme="majorHAnsi" w:hAnsiTheme="majorHAnsi" w:cstheme="majorHAnsi"/>
        <w:color w:val="FFFFFF" w:themeColor="background1"/>
        <w:sz w:val="20"/>
        <w:szCs w:val="20"/>
        <w:lang w:val="es-MX"/>
      </w:rPr>
    </w:pPr>
    <w:r w:rsidRPr="00810CFC">
      <w:rPr>
        <w:rFonts w:asciiTheme="majorHAnsi" w:hAnsiTheme="majorHAnsi" w:cstheme="majorHAnsi"/>
        <w:i/>
        <w:iCs/>
        <w:noProof/>
        <w:color w:val="FFFFFF" w:themeColor="background1"/>
        <w:spacing w:val="-4"/>
        <w:sz w:val="20"/>
        <w:szCs w:val="20"/>
        <w:lang w:val="es-MX" w:eastAsia="es-MX"/>
      </w:rPr>
      <w:drawing>
        <wp:anchor distT="0" distB="0" distL="114300" distR="114300" simplePos="0" relativeHeight="251668480" behindDoc="0" locked="0" layoutInCell="1" allowOverlap="1" wp14:anchorId="6E1DA29C" wp14:editId="07A5845F">
          <wp:simplePos x="0" y="0"/>
          <wp:positionH relativeFrom="column">
            <wp:posOffset>-195713</wp:posOffset>
          </wp:positionH>
          <wp:positionV relativeFrom="paragraph">
            <wp:posOffset>-124460</wp:posOffset>
          </wp:positionV>
          <wp:extent cx="2867025" cy="65468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eronave, dibujo, bol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flipH="1">
                    <a:off x="0" y="0"/>
                    <a:ext cx="2867025" cy="654685"/>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i/>
        <w:iCs/>
        <w:noProof/>
        <w:color w:val="FFFFFF" w:themeColor="background1"/>
        <w:sz w:val="20"/>
        <w:szCs w:val="20"/>
        <w:lang w:val="es-MX" w:eastAsia="es-ES"/>
      </w:rPr>
      <w:t xml:space="preserve"> </w:t>
    </w:r>
    <w:r w:rsidR="00D3113D">
      <w:rPr>
        <w:rFonts w:asciiTheme="majorHAnsi" w:hAnsiTheme="majorHAnsi" w:cstheme="majorHAnsi"/>
        <w:iCs/>
        <w:noProof/>
        <w:color w:val="FFFFFF" w:themeColor="background1"/>
        <w:sz w:val="20"/>
        <w:szCs w:val="20"/>
        <w:lang w:val="es-MX" w:eastAsia="es-ES"/>
      </w:rPr>
      <w:t xml:space="preserve">Año </w:t>
    </w:r>
    <w:r w:rsidR="00A51D96">
      <w:rPr>
        <w:rFonts w:asciiTheme="majorHAnsi" w:hAnsiTheme="majorHAnsi" w:cstheme="majorHAnsi"/>
        <w:iCs/>
        <w:noProof/>
        <w:color w:val="FFFFFF" w:themeColor="background1"/>
        <w:sz w:val="20"/>
        <w:szCs w:val="20"/>
        <w:lang w:val="es-MX" w:eastAsia="es-ES"/>
      </w:rPr>
      <w:t>I</w:t>
    </w:r>
    <w:r w:rsidR="00377D3D">
      <w:rPr>
        <w:rFonts w:asciiTheme="majorHAnsi" w:hAnsiTheme="majorHAnsi" w:cstheme="majorHAnsi"/>
        <w:iCs/>
        <w:noProof/>
        <w:color w:val="FFFFFF" w:themeColor="background1"/>
        <w:sz w:val="20"/>
        <w:szCs w:val="20"/>
        <w:lang w:val="es-MX" w:eastAsia="es-ES"/>
      </w:rPr>
      <w:t>II</w:t>
    </w:r>
    <w:r w:rsidR="00F008C3" w:rsidRPr="00292080">
      <w:rPr>
        <w:rFonts w:asciiTheme="majorHAnsi" w:hAnsiTheme="majorHAnsi" w:cstheme="majorHAnsi"/>
        <w:iCs/>
        <w:noProof/>
        <w:color w:val="FFFFFF" w:themeColor="background1"/>
        <w:sz w:val="20"/>
        <w:szCs w:val="20"/>
        <w:lang w:val="es-MX" w:eastAsia="es-ES"/>
      </w:rPr>
      <w:t xml:space="preserve">, </w:t>
    </w:r>
    <w:r w:rsidR="00F008C3">
      <w:rPr>
        <w:rFonts w:asciiTheme="majorHAnsi" w:hAnsiTheme="majorHAnsi" w:cstheme="majorHAnsi"/>
        <w:color w:val="FFFFFF" w:themeColor="background1"/>
        <w:sz w:val="20"/>
        <w:szCs w:val="20"/>
        <w:lang w:val="es-MX"/>
      </w:rPr>
      <w:t xml:space="preserve">Vol. </w:t>
    </w:r>
    <w:r w:rsidR="00377D3D">
      <w:rPr>
        <w:rFonts w:asciiTheme="majorHAnsi" w:hAnsiTheme="majorHAnsi" w:cstheme="majorHAnsi"/>
        <w:color w:val="FFFFFF" w:themeColor="background1"/>
        <w:sz w:val="20"/>
        <w:szCs w:val="20"/>
        <w:lang w:val="es-MX"/>
      </w:rPr>
      <w:t>I</w:t>
    </w:r>
    <w:r w:rsidR="00A51D96">
      <w:rPr>
        <w:rFonts w:asciiTheme="majorHAnsi" w:hAnsiTheme="majorHAnsi" w:cstheme="majorHAnsi"/>
        <w:color w:val="FFFFFF" w:themeColor="background1"/>
        <w:sz w:val="20"/>
        <w:szCs w:val="20"/>
        <w:lang w:val="es-MX"/>
      </w:rPr>
      <w:t>V</w:t>
    </w:r>
    <w:r w:rsidR="00F008C3">
      <w:rPr>
        <w:rFonts w:asciiTheme="majorHAnsi" w:hAnsiTheme="majorHAnsi" w:cstheme="majorHAnsi"/>
        <w:color w:val="FFFFFF" w:themeColor="background1"/>
        <w:sz w:val="20"/>
        <w:szCs w:val="20"/>
        <w:lang w:val="es-MX"/>
      </w:rPr>
      <w:t xml:space="preserve">, </w:t>
    </w:r>
    <w:proofErr w:type="gramStart"/>
    <w:r w:rsidR="00A51D96">
      <w:rPr>
        <w:rFonts w:asciiTheme="majorHAnsi" w:hAnsiTheme="majorHAnsi" w:cstheme="majorHAnsi"/>
        <w:color w:val="FFFFFF" w:themeColor="background1"/>
        <w:sz w:val="20"/>
        <w:szCs w:val="20"/>
        <w:lang w:val="es-MX"/>
      </w:rPr>
      <w:t>Enero</w:t>
    </w:r>
    <w:proofErr w:type="gramEnd"/>
    <w:r w:rsidR="004269A4">
      <w:rPr>
        <w:rFonts w:asciiTheme="majorHAnsi" w:hAnsiTheme="majorHAnsi" w:cstheme="majorHAnsi"/>
        <w:color w:val="FFFFFF" w:themeColor="background1"/>
        <w:sz w:val="20"/>
        <w:szCs w:val="20"/>
        <w:lang w:val="es-MX"/>
      </w:rPr>
      <w:t>-</w:t>
    </w:r>
    <w:r w:rsidR="00A51D96">
      <w:rPr>
        <w:rFonts w:asciiTheme="majorHAnsi" w:hAnsiTheme="majorHAnsi" w:cstheme="majorHAnsi"/>
        <w:color w:val="FFFFFF" w:themeColor="background1"/>
        <w:sz w:val="20"/>
        <w:szCs w:val="20"/>
        <w:lang w:val="es-MX"/>
      </w:rPr>
      <w:t>Junio</w:t>
    </w:r>
    <w:r w:rsidR="004269A4">
      <w:rPr>
        <w:rFonts w:asciiTheme="majorHAnsi" w:hAnsiTheme="majorHAnsi" w:cstheme="majorHAnsi"/>
        <w:color w:val="FFFFFF" w:themeColor="background1"/>
        <w:sz w:val="20"/>
        <w:szCs w:val="20"/>
        <w:lang w:val="es-MX"/>
      </w:rPr>
      <w:t xml:space="preserve"> </w:t>
    </w:r>
    <w:r w:rsidR="00F008C3">
      <w:rPr>
        <w:rFonts w:asciiTheme="majorHAnsi" w:hAnsiTheme="majorHAnsi" w:cstheme="majorHAnsi"/>
        <w:color w:val="FFFFFF" w:themeColor="background1"/>
        <w:sz w:val="20"/>
        <w:szCs w:val="20"/>
        <w:lang w:val="es-MX"/>
      </w:rPr>
      <w:t>202</w:t>
    </w:r>
    <w:r w:rsidR="00A51D96">
      <w:rPr>
        <w:rFonts w:asciiTheme="majorHAnsi" w:hAnsiTheme="majorHAnsi" w:cstheme="majorHAnsi"/>
        <w:color w:val="FFFFFF" w:themeColor="background1"/>
        <w:sz w:val="20"/>
        <w:szCs w:val="20"/>
        <w:lang w:val="es-MX"/>
      </w:rPr>
      <w:t>5</w:t>
    </w:r>
    <w:r w:rsidR="00F008C3" w:rsidRPr="00292080">
      <w:rPr>
        <w:rFonts w:asciiTheme="majorHAnsi" w:hAnsiTheme="majorHAnsi" w:cstheme="majorHAnsi"/>
        <w:color w:val="FFFFFF" w:themeColor="background1"/>
        <w:sz w:val="20"/>
        <w:szCs w:val="20"/>
        <w:lang w:val="es-MX"/>
      </w:rPr>
      <w:t xml:space="preserve"> </w:t>
    </w:r>
    <w:r w:rsidR="00A46767">
      <w:rPr>
        <w:rFonts w:asciiTheme="majorHAnsi" w:hAnsiTheme="majorHAnsi" w:cstheme="majorHAnsi"/>
        <w:color w:val="FFFFFF" w:themeColor="background1"/>
        <w:sz w:val="20"/>
        <w:szCs w:val="20"/>
        <w:lang w:val="es-ES"/>
      </w:rPr>
      <w:t>|</w:t>
    </w:r>
    <w:r w:rsidR="00464B1A">
      <w:rPr>
        <w:rFonts w:asciiTheme="majorHAnsi" w:hAnsiTheme="majorHAnsi" w:cstheme="majorHAnsi"/>
        <w:color w:val="FFFFFF" w:themeColor="background1"/>
        <w:sz w:val="20"/>
        <w:szCs w:val="20"/>
        <w:lang w:val="es-ES"/>
      </w:rPr>
      <w:t xml:space="preserve">ISSN-e: </w:t>
    </w:r>
    <w:r w:rsidR="005C540C" w:rsidRPr="00D86C56">
      <w:rPr>
        <w:rFonts w:asciiTheme="majorHAnsi" w:hAnsiTheme="majorHAnsi" w:cstheme="majorHAnsi"/>
        <w:color w:val="FFFFFF" w:themeColor="background1"/>
        <w:sz w:val="20"/>
        <w:szCs w:val="20"/>
        <w:lang w:val="es-ES"/>
      </w:rPr>
      <w:t>2992-8656</w:t>
    </w:r>
    <w:r w:rsidR="005D23F7">
      <w:rPr>
        <w:rFonts w:asciiTheme="majorHAnsi" w:hAnsiTheme="majorHAnsi" w:cstheme="majorHAnsi"/>
        <w:color w:val="FFFFFF" w:themeColor="background1"/>
        <w:sz w:val="20"/>
        <w:szCs w:val="20"/>
        <w:lang w:val="es-ES"/>
      </w:rPr>
      <w:t xml:space="preserve"> </w:t>
    </w:r>
    <w:r w:rsidR="00464B1A">
      <w:rPr>
        <w:rFonts w:asciiTheme="majorHAnsi" w:hAnsiTheme="majorHAnsi" w:cstheme="majorHAnsi"/>
        <w:color w:val="FFFFFF" w:themeColor="background1"/>
        <w:sz w:val="20"/>
        <w:szCs w:val="20"/>
        <w:lang w:val="es-ES"/>
      </w:rPr>
      <w:t>|</w:t>
    </w:r>
    <w:r>
      <w:rPr>
        <w:rFonts w:asciiTheme="majorHAnsi" w:hAnsiTheme="majorHAnsi" w:cstheme="majorHAnsi"/>
        <w:color w:val="FFFFFF" w:themeColor="background1"/>
        <w:sz w:val="20"/>
        <w:szCs w:val="20"/>
        <w:lang w:val="es-MX"/>
      </w:rPr>
      <w:t xml:space="preserve"> </w:t>
    </w:r>
    <w:r w:rsidR="00F008C3">
      <w:rPr>
        <w:rFonts w:asciiTheme="majorHAnsi" w:hAnsiTheme="majorHAnsi" w:cstheme="majorHAnsi"/>
        <w:color w:val="FFFFFF" w:themeColor="background1"/>
        <w:sz w:val="20"/>
        <w:szCs w:val="20"/>
        <w:lang w:val="es-MX"/>
      </w:rPr>
      <w:t xml:space="preserve">Reserva de </w:t>
    </w:r>
    <w:r w:rsidR="00F008C3" w:rsidRPr="003E3689">
      <w:rPr>
        <w:rFonts w:asciiTheme="majorHAnsi" w:hAnsiTheme="majorHAnsi" w:cstheme="majorHAnsi"/>
        <w:color w:val="FFFFFF" w:themeColor="background1"/>
        <w:sz w:val="20"/>
        <w:szCs w:val="20"/>
        <w:lang w:val="es-MX"/>
      </w:rPr>
      <w:t xml:space="preserve">Derechos: </w:t>
    </w:r>
    <w:r w:rsidR="00377D3D" w:rsidRPr="003E3689">
      <w:rPr>
        <w:rFonts w:asciiTheme="majorHAnsi" w:hAnsiTheme="majorHAnsi" w:cstheme="majorHAnsi"/>
        <w:color w:val="FFFFFF" w:themeColor="background1"/>
        <w:sz w:val="20"/>
        <w:szCs w:val="20"/>
        <w:lang w:val="es-MX"/>
      </w:rPr>
      <w:t>04-</w:t>
    </w:r>
    <w:r w:rsidR="00377D3D">
      <w:rPr>
        <w:rFonts w:asciiTheme="majorHAnsi" w:hAnsiTheme="majorHAnsi" w:cstheme="majorHAnsi"/>
        <w:color w:val="FFFFFF" w:themeColor="background1"/>
        <w:sz w:val="20"/>
        <w:szCs w:val="20"/>
        <w:lang w:val="es-MX"/>
      </w:rPr>
      <w:t>2023</w:t>
    </w:r>
    <w:r w:rsidR="00377D3D" w:rsidRPr="003E3689">
      <w:rPr>
        <w:rFonts w:asciiTheme="majorHAnsi" w:hAnsiTheme="majorHAnsi" w:cstheme="majorHAnsi"/>
        <w:color w:val="FFFFFF" w:themeColor="background1"/>
        <w:sz w:val="20"/>
        <w:szCs w:val="20"/>
        <w:lang w:val="es-MX"/>
      </w:rPr>
      <w:t>-0</w:t>
    </w:r>
    <w:r w:rsidR="00377D3D">
      <w:rPr>
        <w:rFonts w:asciiTheme="majorHAnsi" w:hAnsiTheme="majorHAnsi" w:cstheme="majorHAnsi"/>
        <w:color w:val="FFFFFF" w:themeColor="background1"/>
        <w:sz w:val="20"/>
        <w:szCs w:val="20"/>
        <w:lang w:val="es-MX"/>
      </w:rPr>
      <w:t>63014014100</w:t>
    </w:r>
    <w:r w:rsidR="00377D3D" w:rsidRPr="003E3689">
      <w:rPr>
        <w:rFonts w:asciiTheme="majorHAnsi" w:hAnsiTheme="majorHAnsi" w:cstheme="majorHAnsi"/>
        <w:color w:val="FFFFFF" w:themeColor="background1"/>
        <w:sz w:val="20"/>
        <w:szCs w:val="20"/>
        <w:lang w:val="es-MX"/>
      </w:rPr>
      <w:t>-102</w:t>
    </w:r>
  </w:p>
  <w:p w14:paraId="2FB553D3" w14:textId="212F567B" w:rsidR="005D23F7" w:rsidRPr="00F008C3" w:rsidRDefault="005D23F7" w:rsidP="005D23F7">
    <w:pPr>
      <w:pStyle w:val="Piedepgina"/>
      <w:pBdr>
        <w:top w:val="single" w:sz="4" w:space="4" w:color="auto"/>
        <w:left w:val="single" w:sz="4" w:space="12" w:color="auto"/>
        <w:bottom w:val="single" w:sz="4" w:space="1" w:color="auto"/>
        <w:right w:val="single" w:sz="4" w:space="12" w:color="auto"/>
      </w:pBdr>
      <w:shd w:val="clear" w:color="auto" w:fill="003B6F"/>
      <w:tabs>
        <w:tab w:val="center" w:pos="3686"/>
      </w:tabs>
      <w:spacing w:after="0" w:line="240" w:lineRule="auto"/>
      <w:ind w:left="4536"/>
      <w:jc w:val="right"/>
      <w:rPr>
        <w:rFonts w:asciiTheme="majorHAnsi" w:hAnsiTheme="majorHAnsi" w:cstheme="majorHAnsi"/>
        <w:i/>
        <w:iCs/>
        <w:noProof/>
        <w:color w:val="FFFFFF" w:themeColor="background1"/>
        <w:sz w:val="20"/>
        <w:szCs w:val="20"/>
        <w:lang w:val="es-MX" w:eastAsia="es-ES"/>
      </w:rPr>
    </w:pPr>
    <w:r>
      <w:rPr>
        <w:rFonts w:asciiTheme="majorHAnsi" w:hAnsiTheme="majorHAnsi" w:cstheme="majorHAnsi"/>
        <w:color w:val="FFFFFF" w:themeColor="background1"/>
        <w:sz w:val="20"/>
        <w:szCs w:val="20"/>
        <w:lang w:val="es-MX"/>
      </w:rPr>
      <w:t xml:space="preserve">DOI: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64D0" w14:textId="77777777" w:rsidR="00810CFC" w:rsidRDefault="00810CF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8BB0" w14:textId="77777777" w:rsidR="00810CFC" w:rsidRDefault="00810CF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49BB" w14:textId="09B7AEA3" w:rsidR="00D3113D" w:rsidRDefault="00D3113D">
    <w:pPr>
      <w:pStyle w:val="Encabezado"/>
      <w:rPr>
        <w:b/>
        <w:color w:val="003B6F"/>
        <w:szCs w:val="19"/>
        <w:lang w:val="es-MX"/>
      </w:rPr>
    </w:pPr>
    <w:r w:rsidRPr="003663AC">
      <w:rPr>
        <w:b/>
        <w:color w:val="003B6F"/>
        <w:szCs w:val="19"/>
        <w:lang w:val="es-MX"/>
      </w:rPr>
      <w:t>UBI SOCIETAS IBI IUS</w:t>
    </w:r>
    <w:r>
      <w:rPr>
        <w:b/>
        <w:color w:val="003B6F"/>
        <w:szCs w:val="19"/>
        <w:lang w:val="es-MX"/>
      </w:rPr>
      <w:t xml:space="preserve"> EN LÍNEA</w:t>
    </w:r>
    <w:r w:rsidR="00810CFC" w:rsidRPr="003663AC">
      <w:rPr>
        <w:b/>
        <w:color w:val="003B6F"/>
        <w:szCs w:val="19"/>
        <w:lang w:val="es-MX"/>
      </w:rPr>
      <w:t xml:space="preserve">, </w:t>
    </w:r>
  </w:p>
  <w:p w14:paraId="6F15C0AD" w14:textId="080E86D8" w:rsidR="00810CFC" w:rsidRPr="003663AC" w:rsidRDefault="00D3113D">
    <w:pPr>
      <w:pStyle w:val="Encabezado"/>
      <w:rPr>
        <w:b/>
        <w:color w:val="003B6F"/>
        <w:szCs w:val="19"/>
        <w:lang w:val="es-MX"/>
      </w:rPr>
    </w:pPr>
    <w:r>
      <w:rPr>
        <w:b/>
        <w:color w:val="003B6F"/>
        <w:szCs w:val="19"/>
        <w:lang w:val="es-MX"/>
      </w:rPr>
      <w:t xml:space="preserve">Año </w:t>
    </w:r>
    <w:r w:rsidR="00377D3D">
      <w:rPr>
        <w:b/>
        <w:color w:val="003B6F"/>
        <w:szCs w:val="19"/>
        <w:lang w:val="es-MX"/>
      </w:rPr>
      <w:t>I</w:t>
    </w:r>
    <w:r w:rsidR="00A57F8E">
      <w:rPr>
        <w:b/>
        <w:color w:val="003B6F"/>
        <w:szCs w:val="19"/>
        <w:lang w:val="es-MX"/>
      </w:rPr>
      <w:t>I</w:t>
    </w:r>
    <w:r w:rsidR="003663AC">
      <w:rPr>
        <w:b/>
        <w:color w:val="003B6F"/>
        <w:szCs w:val="19"/>
        <w:lang w:val="es-MX"/>
      </w:rPr>
      <w:t xml:space="preserve">I </w:t>
    </w:r>
    <w:r w:rsidR="00810CFC" w:rsidRPr="003663AC">
      <w:rPr>
        <w:b/>
        <w:color w:val="003B6F"/>
        <w:szCs w:val="19"/>
        <w:lang w:val="es-MX"/>
      </w:rPr>
      <w:t>(</w:t>
    </w:r>
    <w:r>
      <w:rPr>
        <w:b/>
        <w:color w:val="003B6F"/>
        <w:szCs w:val="19"/>
        <w:lang w:val="es-MX"/>
      </w:rPr>
      <w:t xml:space="preserve">Vol. </w:t>
    </w:r>
    <w:r w:rsidR="00A57F8E">
      <w:rPr>
        <w:b/>
        <w:color w:val="003B6F"/>
        <w:szCs w:val="19"/>
        <w:lang w:val="es-MX"/>
      </w:rPr>
      <w:t>IV</w:t>
    </w:r>
    <w:r w:rsidR="00810CFC" w:rsidRPr="003663AC">
      <w:rPr>
        <w:b/>
        <w:color w:val="003B6F"/>
        <w:szCs w:val="19"/>
        <w:lang w:val="es-MX"/>
      </w:rPr>
      <w:t>), 202</w:t>
    </w:r>
    <w:r w:rsidR="00A57F8E">
      <w:rPr>
        <w:b/>
        <w:color w:val="003B6F"/>
        <w:szCs w:val="19"/>
        <w:lang w:val="es-MX"/>
      </w:rPr>
      <w:t>5</w:t>
    </w:r>
    <w:r w:rsidR="00810CFC" w:rsidRPr="003663AC">
      <w:rPr>
        <w:b/>
        <w:color w:val="003B6F"/>
        <w:szCs w:val="19"/>
        <w:lang w:val="es-MX"/>
      </w:rPr>
      <w:t xml:space="preserve">, pp. </w:t>
    </w:r>
    <w:r w:rsidR="00810CFC" w:rsidRPr="004269A4">
      <w:rPr>
        <w:b/>
        <w:color w:val="003B6F"/>
        <w:szCs w:val="19"/>
        <w:highlight w:val="yellow"/>
        <w:lang w:val="es-MX"/>
      </w:rPr>
      <w:t>XX-XX</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F41D" w14:textId="77777777" w:rsidR="000D27E2" w:rsidRDefault="000D27E2" w:rsidP="000D27E2">
    <w:pPr>
      <w:pStyle w:val="Encabezado"/>
      <w:rPr>
        <w:b/>
        <w:color w:val="003B6F"/>
        <w:szCs w:val="19"/>
        <w:lang w:val="es-MX"/>
      </w:rPr>
    </w:pPr>
    <w:r>
      <w:rPr>
        <w:b/>
        <w:color w:val="003B6F"/>
        <w:szCs w:val="19"/>
        <w:lang w:val="es-MX"/>
      </w:rPr>
      <w:t xml:space="preserve">UBI SOCIETAS IBI IUS EN LÍNEA, </w:t>
    </w:r>
  </w:p>
  <w:p w14:paraId="5532DA45" w14:textId="77777777" w:rsidR="000D27E2" w:rsidRDefault="000D27E2" w:rsidP="000D27E2">
    <w:pPr>
      <w:pStyle w:val="Encabezado"/>
      <w:rPr>
        <w:b/>
        <w:color w:val="003B6F"/>
        <w:szCs w:val="19"/>
        <w:lang w:val="es-MX"/>
      </w:rPr>
    </w:pPr>
    <w:r>
      <w:rPr>
        <w:b/>
        <w:color w:val="003B6F"/>
        <w:szCs w:val="19"/>
        <w:lang w:val="es-MX"/>
      </w:rPr>
      <w:t xml:space="preserve">Año II (Vol. III), 2024, pp. </w:t>
    </w:r>
    <w:r>
      <w:rPr>
        <w:b/>
        <w:color w:val="003B6F"/>
        <w:szCs w:val="19"/>
        <w:highlight w:val="yellow"/>
        <w:lang w:val="es-MX"/>
      </w:rPr>
      <w:t>XX-XX</w:t>
    </w:r>
  </w:p>
  <w:p w14:paraId="2124C7D9" w14:textId="76D5A378" w:rsidR="00810CFC" w:rsidRPr="00A2512B" w:rsidRDefault="00810CFC" w:rsidP="00A2512B">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7A75" w14:textId="51D9CC58" w:rsidR="00810CFC" w:rsidRPr="00E66277" w:rsidRDefault="00810CFC" w:rsidP="000D0F73">
    <w:pPr>
      <w:pStyle w:val="Encabezado"/>
      <w:jc w:val="right"/>
      <w:rPr>
        <w:b/>
        <w:color w:val="003B6F"/>
      </w:rPr>
    </w:pPr>
    <w:r w:rsidRPr="00E66277">
      <w:rPr>
        <w:b/>
        <w:color w:val="003B6F"/>
      </w:rPr>
      <w:t>Título del artículo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CA"/>
    <w:multiLevelType w:val="hybridMultilevel"/>
    <w:tmpl w:val="B656A72E"/>
    <w:lvl w:ilvl="0" w:tplc="2C9CBD26">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D18D7"/>
    <w:multiLevelType w:val="multilevel"/>
    <w:tmpl w:val="25F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E2D5E0E"/>
    <w:multiLevelType w:val="multilevel"/>
    <w:tmpl w:val="2BBE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31CD3"/>
    <w:multiLevelType w:val="multilevel"/>
    <w:tmpl w:val="F8FC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C4A9B"/>
    <w:multiLevelType w:val="multilevel"/>
    <w:tmpl w:val="C734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69F7DC5"/>
    <w:multiLevelType w:val="multilevel"/>
    <w:tmpl w:val="852A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61212"/>
    <w:multiLevelType w:val="multilevel"/>
    <w:tmpl w:val="E3E0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02FC2"/>
    <w:rsid w:val="0001118F"/>
    <w:rsid w:val="000115E2"/>
    <w:rsid w:val="00011820"/>
    <w:rsid w:val="000122F2"/>
    <w:rsid w:val="00017E00"/>
    <w:rsid w:val="00021435"/>
    <w:rsid w:val="00032D9C"/>
    <w:rsid w:val="00060AAE"/>
    <w:rsid w:val="000A1FCE"/>
    <w:rsid w:val="000A360A"/>
    <w:rsid w:val="000A6B5A"/>
    <w:rsid w:val="000B2AA2"/>
    <w:rsid w:val="000C2C53"/>
    <w:rsid w:val="000C59A9"/>
    <w:rsid w:val="000D0F73"/>
    <w:rsid w:val="000D27E2"/>
    <w:rsid w:val="000D7588"/>
    <w:rsid w:val="000F060D"/>
    <w:rsid w:val="000F0B58"/>
    <w:rsid w:val="000F2799"/>
    <w:rsid w:val="000F575E"/>
    <w:rsid w:val="00103824"/>
    <w:rsid w:val="001122EC"/>
    <w:rsid w:val="00135F10"/>
    <w:rsid w:val="00137316"/>
    <w:rsid w:val="00141D48"/>
    <w:rsid w:val="00142046"/>
    <w:rsid w:val="001546D5"/>
    <w:rsid w:val="00154BB8"/>
    <w:rsid w:val="00156A87"/>
    <w:rsid w:val="001753B1"/>
    <w:rsid w:val="001C6AEC"/>
    <w:rsid w:val="001D34E5"/>
    <w:rsid w:val="001E3B15"/>
    <w:rsid w:val="001F33B4"/>
    <w:rsid w:val="00211E3D"/>
    <w:rsid w:val="00214EFC"/>
    <w:rsid w:val="002240F2"/>
    <w:rsid w:val="00224FE7"/>
    <w:rsid w:val="00253C03"/>
    <w:rsid w:val="00274117"/>
    <w:rsid w:val="00274A08"/>
    <w:rsid w:val="002755DD"/>
    <w:rsid w:val="00296CA0"/>
    <w:rsid w:val="002A222D"/>
    <w:rsid w:val="002C5FEB"/>
    <w:rsid w:val="002E6E3E"/>
    <w:rsid w:val="002E6EA5"/>
    <w:rsid w:val="002F4693"/>
    <w:rsid w:val="002F4EF3"/>
    <w:rsid w:val="00363D2C"/>
    <w:rsid w:val="003663AC"/>
    <w:rsid w:val="00366C1A"/>
    <w:rsid w:val="00377D3D"/>
    <w:rsid w:val="00381FFD"/>
    <w:rsid w:val="003A4F50"/>
    <w:rsid w:val="003C44A7"/>
    <w:rsid w:val="003D1576"/>
    <w:rsid w:val="003F3EE3"/>
    <w:rsid w:val="003F7A5D"/>
    <w:rsid w:val="0040249F"/>
    <w:rsid w:val="004173CF"/>
    <w:rsid w:val="00420415"/>
    <w:rsid w:val="004269A4"/>
    <w:rsid w:val="00426A72"/>
    <w:rsid w:val="0043772C"/>
    <w:rsid w:val="004456A8"/>
    <w:rsid w:val="00451FBF"/>
    <w:rsid w:val="00462953"/>
    <w:rsid w:val="00464B1A"/>
    <w:rsid w:val="00493F17"/>
    <w:rsid w:val="004A735A"/>
    <w:rsid w:val="004B10E9"/>
    <w:rsid w:val="004C0CBD"/>
    <w:rsid w:val="004C24AF"/>
    <w:rsid w:val="004C4296"/>
    <w:rsid w:val="004C76C5"/>
    <w:rsid w:val="00504054"/>
    <w:rsid w:val="00507A6D"/>
    <w:rsid w:val="005115A5"/>
    <w:rsid w:val="00521745"/>
    <w:rsid w:val="00550E5F"/>
    <w:rsid w:val="00565B36"/>
    <w:rsid w:val="00566E66"/>
    <w:rsid w:val="0059692F"/>
    <w:rsid w:val="005A02AF"/>
    <w:rsid w:val="005A44CD"/>
    <w:rsid w:val="005A7882"/>
    <w:rsid w:val="005C540C"/>
    <w:rsid w:val="005D23F7"/>
    <w:rsid w:val="005D3543"/>
    <w:rsid w:val="005D52FD"/>
    <w:rsid w:val="0061772E"/>
    <w:rsid w:val="00656647"/>
    <w:rsid w:val="006607BE"/>
    <w:rsid w:val="006663D3"/>
    <w:rsid w:val="0067244D"/>
    <w:rsid w:val="00673FBA"/>
    <w:rsid w:val="006760C7"/>
    <w:rsid w:val="006831A4"/>
    <w:rsid w:val="00683A60"/>
    <w:rsid w:val="00693963"/>
    <w:rsid w:val="006A199D"/>
    <w:rsid w:val="006E0E9B"/>
    <w:rsid w:val="006E5195"/>
    <w:rsid w:val="006F533C"/>
    <w:rsid w:val="006F79A4"/>
    <w:rsid w:val="00700FFF"/>
    <w:rsid w:val="0074060E"/>
    <w:rsid w:val="00744DD0"/>
    <w:rsid w:val="00771F86"/>
    <w:rsid w:val="0077253B"/>
    <w:rsid w:val="00774D0F"/>
    <w:rsid w:val="00776D7D"/>
    <w:rsid w:val="007820ED"/>
    <w:rsid w:val="00785D70"/>
    <w:rsid w:val="007937BF"/>
    <w:rsid w:val="00793912"/>
    <w:rsid w:val="007A2FFB"/>
    <w:rsid w:val="007A7B9F"/>
    <w:rsid w:val="007C330F"/>
    <w:rsid w:val="007C5CA7"/>
    <w:rsid w:val="007D14A6"/>
    <w:rsid w:val="007D6640"/>
    <w:rsid w:val="007E6577"/>
    <w:rsid w:val="00810CFC"/>
    <w:rsid w:val="008349EA"/>
    <w:rsid w:val="00841ECA"/>
    <w:rsid w:val="00872054"/>
    <w:rsid w:val="008A67AF"/>
    <w:rsid w:val="008A7CFC"/>
    <w:rsid w:val="00910D5A"/>
    <w:rsid w:val="00925E83"/>
    <w:rsid w:val="00941703"/>
    <w:rsid w:val="0096357D"/>
    <w:rsid w:val="00987350"/>
    <w:rsid w:val="00990326"/>
    <w:rsid w:val="009C19D3"/>
    <w:rsid w:val="009D2158"/>
    <w:rsid w:val="009F58D8"/>
    <w:rsid w:val="009F6879"/>
    <w:rsid w:val="00A2512B"/>
    <w:rsid w:val="00A320DF"/>
    <w:rsid w:val="00A45032"/>
    <w:rsid w:val="00A46767"/>
    <w:rsid w:val="00A47F3B"/>
    <w:rsid w:val="00A50295"/>
    <w:rsid w:val="00A51D96"/>
    <w:rsid w:val="00A527EA"/>
    <w:rsid w:val="00A57F8E"/>
    <w:rsid w:val="00A63D8D"/>
    <w:rsid w:val="00A6785B"/>
    <w:rsid w:val="00A70EA7"/>
    <w:rsid w:val="00AA00F7"/>
    <w:rsid w:val="00AB21B0"/>
    <w:rsid w:val="00AC5123"/>
    <w:rsid w:val="00AE7EBE"/>
    <w:rsid w:val="00B027F8"/>
    <w:rsid w:val="00B101A1"/>
    <w:rsid w:val="00B20DFA"/>
    <w:rsid w:val="00B24C17"/>
    <w:rsid w:val="00B350F5"/>
    <w:rsid w:val="00B45790"/>
    <w:rsid w:val="00B649B8"/>
    <w:rsid w:val="00B75536"/>
    <w:rsid w:val="00B94422"/>
    <w:rsid w:val="00BA1994"/>
    <w:rsid w:val="00BA6DE7"/>
    <w:rsid w:val="00BC2C7C"/>
    <w:rsid w:val="00BF2CDD"/>
    <w:rsid w:val="00BF4C9B"/>
    <w:rsid w:val="00C03830"/>
    <w:rsid w:val="00C35908"/>
    <w:rsid w:val="00C45DB9"/>
    <w:rsid w:val="00C51B0B"/>
    <w:rsid w:val="00C53055"/>
    <w:rsid w:val="00C56FEC"/>
    <w:rsid w:val="00C66F7C"/>
    <w:rsid w:val="00CA63D7"/>
    <w:rsid w:val="00CB7407"/>
    <w:rsid w:val="00CC1EEE"/>
    <w:rsid w:val="00CD0BE5"/>
    <w:rsid w:val="00CD24AF"/>
    <w:rsid w:val="00CF1356"/>
    <w:rsid w:val="00D00FB7"/>
    <w:rsid w:val="00D025F1"/>
    <w:rsid w:val="00D20A99"/>
    <w:rsid w:val="00D3113D"/>
    <w:rsid w:val="00D34450"/>
    <w:rsid w:val="00D50A22"/>
    <w:rsid w:val="00D54174"/>
    <w:rsid w:val="00D636AB"/>
    <w:rsid w:val="00D87A66"/>
    <w:rsid w:val="00DB1609"/>
    <w:rsid w:val="00DB62D9"/>
    <w:rsid w:val="00DC46F6"/>
    <w:rsid w:val="00DC655D"/>
    <w:rsid w:val="00DD7B1A"/>
    <w:rsid w:val="00DE05F5"/>
    <w:rsid w:val="00DF2C0E"/>
    <w:rsid w:val="00DF6DF5"/>
    <w:rsid w:val="00E035E0"/>
    <w:rsid w:val="00E66277"/>
    <w:rsid w:val="00E84D14"/>
    <w:rsid w:val="00E909FC"/>
    <w:rsid w:val="00EA4DC5"/>
    <w:rsid w:val="00EA66DC"/>
    <w:rsid w:val="00EC1968"/>
    <w:rsid w:val="00EC1BA3"/>
    <w:rsid w:val="00EC202F"/>
    <w:rsid w:val="00ED02FA"/>
    <w:rsid w:val="00ED59BB"/>
    <w:rsid w:val="00EF72D8"/>
    <w:rsid w:val="00F008C3"/>
    <w:rsid w:val="00F049C0"/>
    <w:rsid w:val="00F10314"/>
    <w:rsid w:val="00F1585E"/>
    <w:rsid w:val="00F41D83"/>
    <w:rsid w:val="00F42E7D"/>
    <w:rsid w:val="00F476EA"/>
    <w:rsid w:val="00F72A9F"/>
    <w:rsid w:val="00F73949"/>
    <w:rsid w:val="00F95778"/>
    <w:rsid w:val="00FA3C5D"/>
    <w:rsid w:val="00FC1B7B"/>
    <w:rsid w:val="00FD7F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15:docId w15:val="{9D3DD35F-93A0-47C0-97A1-4C9AF5E9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987350"/>
    <w:pPr>
      <w:numPr>
        <w:numId w:val="2"/>
      </w:numPr>
      <w:shd w:val="clear" w:color="auto" w:fill="FFFFFF" w:themeFill="background1"/>
      <w:tabs>
        <w:tab w:val="left" w:pos="381"/>
      </w:tabs>
      <w:spacing w:after="0" w:line="240" w:lineRule="auto"/>
      <w:ind w:left="284" w:firstLine="142"/>
      <w:contextualSpacing/>
    </w:pPr>
    <w:rPr>
      <w:rFonts w:ascii="Cambria" w:eastAsiaTheme="minorHAnsi" w:hAnsi="Cambria" w:cs="Times New Roman"/>
      <w:sz w:val="18"/>
      <w:lang w:val="en-GB" w:eastAsia="es-ES"/>
    </w:rPr>
  </w:style>
  <w:style w:type="character" w:styleId="Hipervnculo">
    <w:name w:val="Hyperlink"/>
    <w:basedOn w:val="Fuentedeprrafopredeter"/>
    <w:uiPriority w:val="99"/>
    <w:unhideWhenUsed/>
    <w:rsid w:val="009D2158"/>
    <w:rPr>
      <w:color w:val="0000FF" w:themeColor="hyperlink"/>
      <w:u w:val="single"/>
    </w:rPr>
  </w:style>
  <w:style w:type="character" w:styleId="nfasis">
    <w:name w:val="Emphasis"/>
    <w:basedOn w:val="Fuentedeprrafopredeter"/>
    <w:uiPriority w:val="20"/>
    <w:qFormat/>
    <w:rsid w:val="009D2158"/>
    <w:rPr>
      <w:i/>
      <w:iCs/>
    </w:rPr>
  </w:style>
  <w:style w:type="character" w:styleId="Hipervnculovisitado">
    <w:name w:val="FollowedHyperlink"/>
    <w:basedOn w:val="Fuentedeprrafopredeter"/>
    <w:uiPriority w:val="99"/>
    <w:semiHidden/>
    <w:unhideWhenUsed/>
    <w:rsid w:val="009D2158"/>
    <w:rPr>
      <w:color w:val="800080" w:themeColor="followedHyperlink"/>
      <w:u w:val="single"/>
    </w:rPr>
  </w:style>
  <w:style w:type="character" w:customStyle="1" w:styleId="Mencinsinresolver1">
    <w:name w:val="Mención sin resolver1"/>
    <w:basedOn w:val="Fuentedeprrafopredeter"/>
    <w:uiPriority w:val="99"/>
    <w:semiHidden/>
    <w:unhideWhenUsed/>
    <w:rsid w:val="00941703"/>
    <w:rPr>
      <w:color w:val="605E5C"/>
      <w:shd w:val="clear" w:color="auto" w:fill="E1DFDD"/>
    </w:rPr>
  </w:style>
  <w:style w:type="character" w:customStyle="1" w:styleId="Mencinsinresolver2">
    <w:name w:val="Mención sin resolver2"/>
    <w:basedOn w:val="Fuentedeprrafopredeter"/>
    <w:uiPriority w:val="99"/>
    <w:semiHidden/>
    <w:unhideWhenUsed/>
    <w:rsid w:val="003F7A5D"/>
    <w:rPr>
      <w:color w:val="605E5C"/>
      <w:shd w:val="clear" w:color="auto" w:fill="E1DFDD"/>
    </w:rPr>
  </w:style>
  <w:style w:type="paragraph" w:styleId="Textodeglobo">
    <w:name w:val="Balloon Text"/>
    <w:basedOn w:val="Normal"/>
    <w:link w:val="TextodegloboCar"/>
    <w:uiPriority w:val="99"/>
    <w:semiHidden/>
    <w:unhideWhenUsed/>
    <w:rsid w:val="00FD7F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7FA6"/>
    <w:rPr>
      <w:rFonts w:ascii="Tahoma" w:hAnsi="Tahoma" w:cs="Tahoma"/>
      <w:color w:val="000000"/>
      <w:sz w:val="16"/>
      <w:szCs w:val="16"/>
      <w:lang w:val="de-DE" w:eastAsia="de-DE"/>
    </w:rPr>
  </w:style>
  <w:style w:type="paragraph" w:styleId="NormalWeb">
    <w:name w:val="Normal (Web)"/>
    <w:basedOn w:val="Normal"/>
    <w:uiPriority w:val="99"/>
    <w:unhideWhenUsed/>
    <w:rsid w:val="005D3543"/>
    <w:pPr>
      <w:spacing w:before="100" w:beforeAutospacing="1" w:after="100" w:afterAutospacing="1" w:line="240" w:lineRule="auto"/>
      <w:jc w:val="left"/>
    </w:pPr>
    <w:rPr>
      <w:rFonts w:ascii="Times New Roman" w:eastAsia="Times New Roman" w:hAnsi="Times New Roman" w:cs="Times New Roman"/>
      <w:color w:val="auto"/>
      <w:sz w:val="24"/>
      <w:szCs w:val="24"/>
      <w:lang w:val="es-MX" w:eastAsia="es-MX"/>
    </w:rPr>
  </w:style>
  <w:style w:type="character" w:styleId="Textoennegrita">
    <w:name w:val="Strong"/>
    <w:basedOn w:val="Fuentedeprrafopredeter"/>
    <w:uiPriority w:val="22"/>
    <w:qFormat/>
    <w:rsid w:val="005D3543"/>
    <w:rPr>
      <w:b/>
      <w:bCs/>
    </w:rPr>
  </w:style>
  <w:style w:type="character" w:customStyle="1" w:styleId="il">
    <w:name w:val="il"/>
    <w:basedOn w:val="Fuentedeprrafopredeter"/>
    <w:rsid w:val="007E6577"/>
  </w:style>
  <w:style w:type="paragraph" w:styleId="Textonotapie">
    <w:name w:val="footnote text"/>
    <w:basedOn w:val="Normal"/>
    <w:link w:val="TextonotapieCar"/>
    <w:uiPriority w:val="99"/>
    <w:semiHidden/>
    <w:unhideWhenUsed/>
    <w:rsid w:val="009873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7350"/>
    <w:rPr>
      <w:color w:val="000000"/>
      <w:sz w:val="20"/>
      <w:szCs w:val="20"/>
      <w:lang w:val="de-DE" w:eastAsia="de-DE"/>
    </w:rPr>
  </w:style>
  <w:style w:type="character" w:styleId="Refdenotaalpie">
    <w:name w:val="footnote reference"/>
    <w:basedOn w:val="Fuentedeprrafopredeter"/>
    <w:uiPriority w:val="99"/>
    <w:semiHidden/>
    <w:unhideWhenUsed/>
    <w:rsid w:val="00987350"/>
    <w:rPr>
      <w:vertAlign w:val="superscript"/>
    </w:rPr>
  </w:style>
  <w:style w:type="paragraph" w:styleId="Textoindependiente">
    <w:name w:val="Body Text"/>
    <w:basedOn w:val="Normal"/>
    <w:link w:val="TextoindependienteCar"/>
    <w:uiPriority w:val="1"/>
    <w:qFormat/>
    <w:rsid w:val="00987350"/>
    <w:pPr>
      <w:widowControl w:val="0"/>
      <w:autoSpaceDE w:val="0"/>
      <w:autoSpaceDN w:val="0"/>
      <w:spacing w:after="0" w:line="240" w:lineRule="auto"/>
      <w:ind w:left="102"/>
    </w:pPr>
    <w:rPr>
      <w:rFonts w:ascii="Times New Roman" w:eastAsia="Times New Roman" w:hAnsi="Times New Roman" w:cs="Times New Roman"/>
      <w:color w:val="auto"/>
      <w:sz w:val="24"/>
      <w:szCs w:val="24"/>
      <w:lang w:val="es-ES" w:eastAsia="en-US"/>
    </w:rPr>
  </w:style>
  <w:style w:type="character" w:customStyle="1" w:styleId="TextoindependienteCar">
    <w:name w:val="Texto independiente Car"/>
    <w:basedOn w:val="Fuentedeprrafopredeter"/>
    <w:link w:val="Textoindependiente"/>
    <w:uiPriority w:val="1"/>
    <w:rsid w:val="00987350"/>
    <w:rPr>
      <w:rFonts w:ascii="Times New Roman" w:eastAsia="Times New Roman" w:hAnsi="Times New Roman"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396">
      <w:bodyDiv w:val="1"/>
      <w:marLeft w:val="0"/>
      <w:marRight w:val="0"/>
      <w:marTop w:val="0"/>
      <w:marBottom w:val="0"/>
      <w:divBdr>
        <w:top w:val="none" w:sz="0" w:space="0" w:color="auto"/>
        <w:left w:val="none" w:sz="0" w:space="0" w:color="auto"/>
        <w:bottom w:val="none" w:sz="0" w:space="0" w:color="auto"/>
        <w:right w:val="none" w:sz="0" w:space="0" w:color="auto"/>
      </w:divBdr>
    </w:div>
    <w:div w:id="134837005">
      <w:bodyDiv w:val="1"/>
      <w:marLeft w:val="0"/>
      <w:marRight w:val="0"/>
      <w:marTop w:val="0"/>
      <w:marBottom w:val="0"/>
      <w:divBdr>
        <w:top w:val="none" w:sz="0" w:space="0" w:color="auto"/>
        <w:left w:val="none" w:sz="0" w:space="0" w:color="auto"/>
        <w:bottom w:val="none" w:sz="0" w:space="0" w:color="auto"/>
        <w:right w:val="none" w:sz="0" w:space="0" w:color="auto"/>
      </w:divBdr>
    </w:div>
    <w:div w:id="269436200">
      <w:bodyDiv w:val="1"/>
      <w:marLeft w:val="0"/>
      <w:marRight w:val="0"/>
      <w:marTop w:val="0"/>
      <w:marBottom w:val="0"/>
      <w:divBdr>
        <w:top w:val="none" w:sz="0" w:space="0" w:color="auto"/>
        <w:left w:val="none" w:sz="0" w:space="0" w:color="auto"/>
        <w:bottom w:val="none" w:sz="0" w:space="0" w:color="auto"/>
        <w:right w:val="none" w:sz="0" w:space="0" w:color="auto"/>
      </w:divBdr>
    </w:div>
    <w:div w:id="341392565">
      <w:bodyDiv w:val="1"/>
      <w:marLeft w:val="0"/>
      <w:marRight w:val="0"/>
      <w:marTop w:val="0"/>
      <w:marBottom w:val="0"/>
      <w:divBdr>
        <w:top w:val="none" w:sz="0" w:space="0" w:color="auto"/>
        <w:left w:val="none" w:sz="0" w:space="0" w:color="auto"/>
        <w:bottom w:val="none" w:sz="0" w:space="0" w:color="auto"/>
        <w:right w:val="none" w:sz="0" w:space="0" w:color="auto"/>
      </w:divBdr>
    </w:div>
    <w:div w:id="346179250">
      <w:bodyDiv w:val="1"/>
      <w:marLeft w:val="0"/>
      <w:marRight w:val="0"/>
      <w:marTop w:val="0"/>
      <w:marBottom w:val="0"/>
      <w:divBdr>
        <w:top w:val="none" w:sz="0" w:space="0" w:color="auto"/>
        <w:left w:val="none" w:sz="0" w:space="0" w:color="auto"/>
        <w:bottom w:val="none" w:sz="0" w:space="0" w:color="auto"/>
        <w:right w:val="none" w:sz="0" w:space="0" w:color="auto"/>
      </w:divBdr>
    </w:div>
    <w:div w:id="650791923">
      <w:bodyDiv w:val="1"/>
      <w:marLeft w:val="0"/>
      <w:marRight w:val="0"/>
      <w:marTop w:val="0"/>
      <w:marBottom w:val="0"/>
      <w:divBdr>
        <w:top w:val="none" w:sz="0" w:space="0" w:color="auto"/>
        <w:left w:val="none" w:sz="0" w:space="0" w:color="auto"/>
        <w:bottom w:val="none" w:sz="0" w:space="0" w:color="auto"/>
        <w:right w:val="none" w:sz="0" w:space="0" w:color="auto"/>
      </w:divBdr>
    </w:div>
    <w:div w:id="799736427">
      <w:bodyDiv w:val="1"/>
      <w:marLeft w:val="0"/>
      <w:marRight w:val="0"/>
      <w:marTop w:val="0"/>
      <w:marBottom w:val="0"/>
      <w:divBdr>
        <w:top w:val="none" w:sz="0" w:space="0" w:color="auto"/>
        <w:left w:val="none" w:sz="0" w:space="0" w:color="auto"/>
        <w:bottom w:val="none" w:sz="0" w:space="0" w:color="auto"/>
        <w:right w:val="none" w:sz="0" w:space="0" w:color="auto"/>
      </w:divBdr>
    </w:div>
    <w:div w:id="801730469">
      <w:bodyDiv w:val="1"/>
      <w:marLeft w:val="0"/>
      <w:marRight w:val="0"/>
      <w:marTop w:val="0"/>
      <w:marBottom w:val="0"/>
      <w:divBdr>
        <w:top w:val="none" w:sz="0" w:space="0" w:color="auto"/>
        <w:left w:val="none" w:sz="0" w:space="0" w:color="auto"/>
        <w:bottom w:val="none" w:sz="0" w:space="0" w:color="auto"/>
        <w:right w:val="none" w:sz="0" w:space="0" w:color="auto"/>
      </w:divBdr>
    </w:div>
    <w:div w:id="1409116061">
      <w:bodyDiv w:val="1"/>
      <w:marLeft w:val="0"/>
      <w:marRight w:val="0"/>
      <w:marTop w:val="0"/>
      <w:marBottom w:val="0"/>
      <w:divBdr>
        <w:top w:val="none" w:sz="0" w:space="0" w:color="auto"/>
        <w:left w:val="none" w:sz="0" w:space="0" w:color="auto"/>
        <w:bottom w:val="none" w:sz="0" w:space="0" w:color="auto"/>
        <w:right w:val="none" w:sz="0" w:space="0" w:color="auto"/>
      </w:divBdr>
    </w:div>
    <w:div w:id="1436319296">
      <w:bodyDiv w:val="1"/>
      <w:marLeft w:val="0"/>
      <w:marRight w:val="0"/>
      <w:marTop w:val="0"/>
      <w:marBottom w:val="0"/>
      <w:divBdr>
        <w:top w:val="none" w:sz="0" w:space="0" w:color="auto"/>
        <w:left w:val="none" w:sz="0" w:space="0" w:color="auto"/>
        <w:bottom w:val="none" w:sz="0" w:space="0" w:color="auto"/>
        <w:right w:val="none" w:sz="0" w:space="0" w:color="auto"/>
      </w:divBdr>
    </w:div>
    <w:div w:id="1604609911">
      <w:bodyDiv w:val="1"/>
      <w:marLeft w:val="0"/>
      <w:marRight w:val="0"/>
      <w:marTop w:val="0"/>
      <w:marBottom w:val="0"/>
      <w:divBdr>
        <w:top w:val="none" w:sz="0" w:space="0" w:color="auto"/>
        <w:left w:val="none" w:sz="0" w:space="0" w:color="auto"/>
        <w:bottom w:val="none" w:sz="0" w:space="0" w:color="auto"/>
        <w:right w:val="none" w:sz="0" w:space="0" w:color="auto"/>
      </w:divBdr>
    </w:div>
    <w:div w:id="1623539920">
      <w:bodyDiv w:val="1"/>
      <w:marLeft w:val="0"/>
      <w:marRight w:val="0"/>
      <w:marTop w:val="0"/>
      <w:marBottom w:val="0"/>
      <w:divBdr>
        <w:top w:val="none" w:sz="0" w:space="0" w:color="auto"/>
        <w:left w:val="none" w:sz="0" w:space="0" w:color="auto"/>
        <w:bottom w:val="none" w:sz="0" w:space="0" w:color="auto"/>
        <w:right w:val="none" w:sz="0" w:space="0" w:color="auto"/>
      </w:divBdr>
    </w:div>
    <w:div w:id="1676689854">
      <w:bodyDiv w:val="1"/>
      <w:marLeft w:val="0"/>
      <w:marRight w:val="0"/>
      <w:marTop w:val="0"/>
      <w:marBottom w:val="0"/>
      <w:divBdr>
        <w:top w:val="none" w:sz="0" w:space="0" w:color="auto"/>
        <w:left w:val="none" w:sz="0" w:space="0" w:color="auto"/>
        <w:bottom w:val="none" w:sz="0" w:space="0" w:color="auto"/>
        <w:right w:val="none" w:sz="0" w:space="0" w:color="auto"/>
      </w:divBdr>
    </w:div>
    <w:div w:id="1721132554">
      <w:bodyDiv w:val="1"/>
      <w:marLeft w:val="0"/>
      <w:marRight w:val="0"/>
      <w:marTop w:val="0"/>
      <w:marBottom w:val="0"/>
      <w:divBdr>
        <w:top w:val="none" w:sz="0" w:space="0" w:color="auto"/>
        <w:left w:val="none" w:sz="0" w:space="0" w:color="auto"/>
        <w:bottom w:val="none" w:sz="0" w:space="0" w:color="auto"/>
        <w:right w:val="none" w:sz="0" w:space="0" w:color="auto"/>
      </w:divBdr>
    </w:div>
    <w:div w:id="1880506380">
      <w:bodyDiv w:val="1"/>
      <w:marLeft w:val="0"/>
      <w:marRight w:val="0"/>
      <w:marTop w:val="0"/>
      <w:marBottom w:val="0"/>
      <w:divBdr>
        <w:top w:val="none" w:sz="0" w:space="0" w:color="auto"/>
        <w:left w:val="none" w:sz="0" w:space="0" w:color="auto"/>
        <w:bottom w:val="none" w:sz="0" w:space="0" w:color="auto"/>
        <w:right w:val="none" w:sz="0" w:space="0" w:color="auto"/>
      </w:divBdr>
    </w:div>
    <w:div w:id="2023823396">
      <w:bodyDiv w:val="1"/>
      <w:marLeft w:val="0"/>
      <w:marRight w:val="0"/>
      <w:marTop w:val="0"/>
      <w:marBottom w:val="0"/>
      <w:divBdr>
        <w:top w:val="none" w:sz="0" w:space="0" w:color="auto"/>
        <w:left w:val="none" w:sz="0" w:space="0" w:color="auto"/>
        <w:bottom w:val="none" w:sz="0" w:space="0" w:color="auto"/>
        <w:right w:val="none" w:sz="0" w:space="0" w:color="auto"/>
      </w:divBdr>
    </w:div>
    <w:div w:id="209350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yperlink" Target="https://doi.org/10.20983/reij.2024.2.2"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mdpi.com/2072-6643/15/14/3208"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FF19-C1B4-4A1E-A5B7-18973147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1596</Words>
  <Characters>8783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Sousa Sánchez</dc:creator>
  <cp:lastModifiedBy>CIJ</cp:lastModifiedBy>
  <cp:revision>58</cp:revision>
  <dcterms:created xsi:type="dcterms:W3CDTF">2022-11-18T15:17:00Z</dcterms:created>
  <dcterms:modified xsi:type="dcterms:W3CDTF">2024-10-14T17:55:00Z</dcterms:modified>
</cp:coreProperties>
</file>